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C" w:rsidRDefault="0055439C" w:rsidP="0055439C">
      <w:pPr>
        <w:widowControl w:val="0"/>
        <w:autoSpaceDE w:val="0"/>
        <w:autoSpaceDN w:val="0"/>
        <w:adjustRightInd w:val="0"/>
        <w:spacing w:before="28" w:after="28" w:line="240" w:lineRule="auto"/>
        <w:jc w:val="center"/>
        <w:rPr>
          <w:rFonts w:ascii="Helvetica" w:hAnsi="Helvetica" w:cs="Helvetica"/>
          <w:color w:val="538135"/>
          <w:sz w:val="36"/>
          <w:szCs w:val="36"/>
        </w:rPr>
      </w:pPr>
    </w:p>
    <w:p w:rsidR="0055439C" w:rsidRDefault="0055439C" w:rsidP="0055439C">
      <w:pPr>
        <w:widowControl w:val="0"/>
        <w:autoSpaceDE w:val="0"/>
        <w:autoSpaceDN w:val="0"/>
        <w:adjustRightInd w:val="0"/>
        <w:spacing w:before="28" w:after="28" w:line="240" w:lineRule="auto"/>
        <w:jc w:val="center"/>
        <w:rPr>
          <w:rFonts w:ascii="Helvetica" w:hAnsi="Helvetica" w:cs="Helvetica"/>
          <w:color w:val="538135"/>
          <w:sz w:val="36"/>
          <w:szCs w:val="36"/>
        </w:rPr>
      </w:pPr>
      <w:r>
        <w:rPr>
          <w:rFonts w:ascii="Helvetica" w:hAnsi="Helvetica" w:cs="Helvetica"/>
          <w:noProof/>
          <w:color w:val="538135"/>
          <w:sz w:val="36"/>
          <w:szCs w:val="36"/>
          <w:lang w:eastAsia="fr-FR"/>
        </w:rPr>
        <w:drawing>
          <wp:inline distT="0" distB="0" distL="0" distR="0">
            <wp:extent cx="5760720" cy="200723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2007235"/>
                    </a:xfrm>
                    <a:prstGeom prst="rect">
                      <a:avLst/>
                    </a:prstGeom>
                    <a:noFill/>
                    <a:ln>
                      <a:noFill/>
                    </a:ln>
                  </pic:spPr>
                </pic:pic>
              </a:graphicData>
            </a:graphic>
          </wp:inline>
        </w:drawing>
      </w:r>
    </w:p>
    <w:p w:rsidR="0055439C" w:rsidRPr="00E058B9" w:rsidRDefault="009B7D0A" w:rsidP="0055439C">
      <w:pPr>
        <w:widowControl w:val="0"/>
        <w:autoSpaceDE w:val="0"/>
        <w:autoSpaceDN w:val="0"/>
        <w:adjustRightInd w:val="0"/>
        <w:spacing w:after="0" w:line="240" w:lineRule="auto"/>
        <w:jc w:val="center"/>
        <w:rPr>
          <w:rFonts w:ascii="Helvetica" w:hAnsi="Helvetica" w:cs="Helvetica"/>
          <w:color w:val="FF6600"/>
          <w:sz w:val="32"/>
          <w:szCs w:val="32"/>
        </w:rPr>
      </w:pPr>
      <w:r>
        <w:rPr>
          <w:rFonts w:ascii="Helvetica" w:hAnsi="Helvetica" w:cs="Helvetica"/>
          <w:b/>
          <w:bCs/>
          <w:color w:val="FF6600"/>
          <w:sz w:val="32"/>
          <w:szCs w:val="32"/>
        </w:rPr>
        <w:t xml:space="preserve">PROJECTIONS </w:t>
      </w:r>
      <w:r w:rsidR="0055439C" w:rsidRPr="00E058B9">
        <w:rPr>
          <w:rFonts w:ascii="Helvetica" w:hAnsi="Helvetica" w:cs="Helvetica"/>
          <w:b/>
          <w:bCs/>
          <w:color w:val="FF6600"/>
          <w:sz w:val="32"/>
          <w:szCs w:val="32"/>
        </w:rPr>
        <w:t>– PANELS – DEGUSTATIONS</w:t>
      </w:r>
    </w:p>
    <w:p w:rsidR="0055439C" w:rsidRDefault="009B7D0A" w:rsidP="0055439C">
      <w:pPr>
        <w:widowControl w:val="0"/>
        <w:autoSpaceDE w:val="0"/>
        <w:autoSpaceDN w:val="0"/>
        <w:adjustRightInd w:val="0"/>
        <w:spacing w:after="0" w:line="240" w:lineRule="auto"/>
        <w:jc w:val="center"/>
        <w:rPr>
          <w:rFonts w:ascii="Helvetica" w:hAnsi="Helvetica" w:cs="Helvetica"/>
          <w:b/>
          <w:bCs/>
          <w:color w:val="538135"/>
          <w:sz w:val="28"/>
          <w:szCs w:val="28"/>
        </w:rPr>
      </w:pPr>
      <w:r>
        <w:rPr>
          <w:rFonts w:ascii="Helvetica" w:hAnsi="Helvetica" w:cs="Helvetica"/>
          <w:b/>
          <w:bCs/>
          <w:color w:val="538135"/>
          <w:sz w:val="28"/>
          <w:szCs w:val="28"/>
        </w:rPr>
        <w:t>2</w:t>
      </w:r>
      <w:r w:rsidR="0055439C">
        <w:rPr>
          <w:rFonts w:ascii="Helvetica" w:hAnsi="Helvetica" w:cs="Helvetica"/>
          <w:b/>
          <w:bCs/>
          <w:color w:val="538135"/>
          <w:sz w:val="28"/>
          <w:szCs w:val="28"/>
          <w:vertAlign w:val="superscript"/>
        </w:rPr>
        <w:t>ère</w:t>
      </w:r>
      <w:r w:rsidR="0055439C">
        <w:rPr>
          <w:rFonts w:ascii="Helvetica" w:hAnsi="Helvetica" w:cs="Helvetica"/>
          <w:b/>
          <w:bCs/>
          <w:color w:val="538135"/>
          <w:sz w:val="28"/>
          <w:szCs w:val="28"/>
        </w:rPr>
        <w:t xml:space="preserve"> édition </w:t>
      </w:r>
    </w:p>
    <w:p w:rsidR="009B5885" w:rsidRDefault="009B5885" w:rsidP="009B5885">
      <w:pPr>
        <w:widowControl w:val="0"/>
        <w:autoSpaceDE w:val="0"/>
        <w:autoSpaceDN w:val="0"/>
        <w:adjustRightInd w:val="0"/>
        <w:spacing w:after="0" w:line="240" w:lineRule="auto"/>
        <w:jc w:val="center"/>
        <w:rPr>
          <w:rFonts w:ascii="Helvetica" w:hAnsi="Helvetica" w:cs="Helvetica"/>
          <w:color w:val="538135"/>
          <w:sz w:val="28"/>
          <w:szCs w:val="28"/>
        </w:rPr>
      </w:pPr>
      <w:r>
        <w:rPr>
          <w:rFonts w:ascii="Helvetica" w:hAnsi="Helvetica" w:cs="Helvetica"/>
          <w:b/>
          <w:bCs/>
          <w:color w:val="538135"/>
          <w:sz w:val="28"/>
          <w:szCs w:val="28"/>
        </w:rPr>
        <w:t>23, 24 et 25 septembre 2016</w:t>
      </w:r>
    </w:p>
    <w:p w:rsidR="0055439C" w:rsidRDefault="0055439C" w:rsidP="0055439C">
      <w:pPr>
        <w:widowControl w:val="0"/>
        <w:autoSpaceDE w:val="0"/>
        <w:autoSpaceDN w:val="0"/>
        <w:adjustRightInd w:val="0"/>
        <w:spacing w:after="0" w:line="240" w:lineRule="auto"/>
        <w:jc w:val="center"/>
        <w:rPr>
          <w:rFonts w:ascii="Helvetica" w:hAnsi="Helvetica" w:cs="Helvetica"/>
          <w:b/>
          <w:bCs/>
          <w:color w:val="538135"/>
          <w:sz w:val="28"/>
          <w:szCs w:val="28"/>
        </w:rPr>
      </w:pPr>
      <w:r>
        <w:rPr>
          <w:rFonts w:ascii="Helvetica" w:hAnsi="Helvetica" w:cs="Helvetica"/>
          <w:b/>
          <w:bCs/>
          <w:color w:val="538135"/>
          <w:sz w:val="28"/>
          <w:szCs w:val="28"/>
        </w:rPr>
        <w:t>OUAGADOUGOU</w:t>
      </w:r>
    </w:p>
    <w:p w:rsidR="009B7D0A" w:rsidRDefault="009B7D0A" w:rsidP="0055439C">
      <w:pPr>
        <w:widowControl w:val="0"/>
        <w:autoSpaceDE w:val="0"/>
        <w:autoSpaceDN w:val="0"/>
        <w:adjustRightInd w:val="0"/>
        <w:spacing w:after="0" w:line="240" w:lineRule="auto"/>
        <w:jc w:val="center"/>
        <w:rPr>
          <w:rFonts w:ascii="Helvetica" w:hAnsi="Helvetica" w:cs="Helvetica"/>
          <w:b/>
          <w:bCs/>
          <w:color w:val="538135"/>
          <w:sz w:val="28"/>
          <w:szCs w:val="28"/>
        </w:rPr>
      </w:pPr>
      <w:r>
        <w:rPr>
          <w:rFonts w:ascii="Helvetica" w:hAnsi="Helvetica" w:cs="Helvetica"/>
          <w:b/>
          <w:bCs/>
          <w:color w:val="538135"/>
          <w:sz w:val="28"/>
          <w:szCs w:val="28"/>
        </w:rPr>
        <w:t xml:space="preserve">Salle de conférence de la Direction Générale de la Coopération </w:t>
      </w:r>
    </w:p>
    <w:p w:rsidR="008023F0" w:rsidRDefault="00A27249" w:rsidP="0055439C">
      <w:pPr>
        <w:widowControl w:val="0"/>
        <w:autoSpaceDE w:val="0"/>
        <w:autoSpaceDN w:val="0"/>
        <w:adjustRightInd w:val="0"/>
        <w:spacing w:after="0" w:line="240" w:lineRule="auto"/>
        <w:jc w:val="center"/>
        <w:rPr>
          <w:rFonts w:ascii="Helvetica" w:hAnsi="Helvetica" w:cs="Helvetica"/>
          <w:color w:val="538135"/>
          <w:sz w:val="28"/>
          <w:szCs w:val="28"/>
        </w:rPr>
      </w:pPr>
      <w:r>
        <w:rPr>
          <w:rFonts w:ascii="Helvetica" w:hAnsi="Helvetica" w:cs="Helvetica"/>
          <w:noProof/>
          <w:color w:val="538135"/>
          <w:sz w:val="28"/>
          <w:szCs w:val="28"/>
          <w:lang w:eastAsia="fr-FR"/>
        </w:rPr>
        <w:drawing>
          <wp:inline distT="0" distB="0" distL="0" distR="0">
            <wp:extent cx="5995299" cy="3267438"/>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8-18 à 20.28.06.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95299" cy="3267438"/>
                    </a:xfrm>
                    <a:prstGeom prst="rect">
                      <a:avLst/>
                    </a:prstGeom>
                  </pic:spPr>
                </pic:pic>
              </a:graphicData>
            </a:graphic>
          </wp:inline>
        </w:drawing>
      </w:r>
    </w:p>
    <w:p w:rsidR="0055439C" w:rsidRDefault="0055439C" w:rsidP="001B1C71">
      <w:pPr>
        <w:jc w:val="both"/>
        <w:rPr>
          <w:sz w:val="36"/>
          <w:szCs w:val="36"/>
        </w:rPr>
      </w:pPr>
    </w:p>
    <w:p w:rsidR="008258A9" w:rsidRDefault="008258A9" w:rsidP="000628BE">
      <w:pPr>
        <w:widowControl w:val="0"/>
        <w:autoSpaceDE w:val="0"/>
        <w:autoSpaceDN w:val="0"/>
        <w:adjustRightInd w:val="0"/>
        <w:spacing w:after="0" w:line="240" w:lineRule="auto"/>
        <w:jc w:val="center"/>
        <w:rPr>
          <w:rFonts w:ascii="Helvetica Light" w:hAnsi="Helvetica Light" w:cs="Helvetica Light"/>
          <w:color w:val="70AD47" w:themeColor="accent6"/>
          <w:sz w:val="48"/>
          <w:szCs w:val="48"/>
        </w:rPr>
      </w:pPr>
      <w:r>
        <w:rPr>
          <w:rFonts w:ascii="Helvetica Light" w:hAnsi="Helvetica Light" w:cs="Helvetica Light"/>
          <w:color w:val="70AD47" w:themeColor="accent6"/>
          <w:sz w:val="48"/>
          <w:szCs w:val="48"/>
        </w:rPr>
        <w:br w:type="page"/>
      </w:r>
    </w:p>
    <w:p w:rsidR="008923DB" w:rsidRDefault="008923DB" w:rsidP="008258A9">
      <w:pPr>
        <w:widowControl w:val="0"/>
        <w:pBdr>
          <w:bottom w:val="single" w:sz="6" w:space="1" w:color="auto"/>
        </w:pBdr>
        <w:autoSpaceDE w:val="0"/>
        <w:autoSpaceDN w:val="0"/>
        <w:adjustRightInd w:val="0"/>
        <w:spacing w:before="28" w:after="28" w:line="360" w:lineRule="auto"/>
        <w:jc w:val="both"/>
        <w:rPr>
          <w:rFonts w:ascii="Helvetica" w:hAnsi="Helvetica" w:cs="Helvetica"/>
          <w:b/>
          <w:bCs/>
          <w:color w:val="70AD47" w:themeColor="accent6"/>
          <w:sz w:val="48"/>
          <w:szCs w:val="48"/>
        </w:rPr>
      </w:pPr>
      <w:r>
        <w:rPr>
          <w:rFonts w:ascii="Helvetica" w:hAnsi="Helvetica" w:cs="Helvetica"/>
          <w:b/>
          <w:bCs/>
          <w:color w:val="70AD47" w:themeColor="accent6"/>
          <w:sz w:val="48"/>
          <w:szCs w:val="48"/>
        </w:rPr>
        <w:lastRenderedPageBreak/>
        <w:t xml:space="preserve">Programme </w:t>
      </w:r>
    </w:p>
    <w:tbl>
      <w:tblPr>
        <w:tblStyle w:val="Grilledutableau"/>
        <w:tblW w:w="10632" w:type="dxa"/>
        <w:tblInd w:w="-743" w:type="dxa"/>
        <w:tblLayout w:type="fixed"/>
        <w:tblLook w:val="04A0"/>
      </w:tblPr>
      <w:tblGrid>
        <w:gridCol w:w="1560"/>
        <w:gridCol w:w="1985"/>
        <w:gridCol w:w="7087"/>
      </w:tblGrid>
      <w:tr w:rsidR="00140483" w:rsidRPr="008D7AF8" w:rsidTr="00140483">
        <w:tc>
          <w:tcPr>
            <w:tcW w:w="1560"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32"/>
                <w:szCs w:val="32"/>
              </w:rPr>
            </w:pPr>
            <w:r w:rsidRPr="008D7AF8">
              <w:rPr>
                <w:rFonts w:ascii="Helvetica" w:hAnsi="Helvetica" w:cs="Times"/>
                <w:color w:val="2B8A53"/>
                <w:sz w:val="32"/>
                <w:szCs w:val="32"/>
              </w:rPr>
              <w:t xml:space="preserve">Date </w:t>
            </w:r>
          </w:p>
        </w:tc>
        <w:tc>
          <w:tcPr>
            <w:tcW w:w="1985"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32"/>
                <w:szCs w:val="32"/>
              </w:rPr>
            </w:pPr>
            <w:r w:rsidRPr="008D7AF8">
              <w:rPr>
                <w:rFonts w:ascii="Helvetica" w:hAnsi="Helvetica" w:cs="Times"/>
                <w:color w:val="2B8A53"/>
                <w:sz w:val="32"/>
                <w:szCs w:val="32"/>
              </w:rPr>
              <w:t xml:space="preserve">Heure </w:t>
            </w:r>
          </w:p>
        </w:tc>
        <w:tc>
          <w:tcPr>
            <w:tcW w:w="7087"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32"/>
                <w:szCs w:val="32"/>
              </w:rPr>
            </w:pPr>
            <w:r w:rsidRPr="008D7AF8">
              <w:rPr>
                <w:rFonts w:ascii="Helvetica" w:hAnsi="Helvetica" w:cs="Times"/>
                <w:color w:val="2B8A53"/>
                <w:sz w:val="32"/>
                <w:szCs w:val="32"/>
              </w:rPr>
              <w:t xml:space="preserve">PROJECTIONS  </w:t>
            </w:r>
          </w:p>
        </w:tc>
      </w:tr>
      <w:tr w:rsidR="00140483" w:rsidRPr="008D7AF8" w:rsidTr="00140483">
        <w:tc>
          <w:tcPr>
            <w:tcW w:w="1560" w:type="dxa"/>
          </w:tcPr>
          <w:p w:rsidR="008923DB" w:rsidRPr="005177C4" w:rsidRDefault="008923DB" w:rsidP="0068148C">
            <w:pPr>
              <w:widowControl w:val="0"/>
              <w:autoSpaceDE w:val="0"/>
              <w:autoSpaceDN w:val="0"/>
              <w:adjustRightInd w:val="0"/>
              <w:spacing w:line="360" w:lineRule="auto"/>
              <w:jc w:val="both"/>
              <w:rPr>
                <w:rFonts w:ascii="Helvetica" w:hAnsi="Helvetica" w:cs="Times"/>
                <w:color w:val="2B8A53"/>
                <w:sz w:val="24"/>
                <w:szCs w:val="24"/>
              </w:rPr>
            </w:pPr>
            <w:r w:rsidRPr="005177C4">
              <w:rPr>
                <w:rFonts w:ascii="Helvetica" w:hAnsi="Helvetica" w:cs="Times"/>
                <w:color w:val="2B8A53"/>
                <w:sz w:val="24"/>
                <w:szCs w:val="24"/>
              </w:rPr>
              <w:t xml:space="preserve">Vendredi 23 septembre  </w:t>
            </w:r>
          </w:p>
        </w:tc>
        <w:tc>
          <w:tcPr>
            <w:tcW w:w="1985" w:type="dxa"/>
          </w:tcPr>
          <w:p w:rsidR="008923DB" w:rsidRPr="005177C4" w:rsidRDefault="008923DB" w:rsidP="0068148C">
            <w:pPr>
              <w:widowControl w:val="0"/>
              <w:autoSpaceDE w:val="0"/>
              <w:autoSpaceDN w:val="0"/>
              <w:adjustRightInd w:val="0"/>
              <w:spacing w:line="360" w:lineRule="auto"/>
              <w:jc w:val="both"/>
              <w:rPr>
                <w:rFonts w:ascii="Helvetica" w:hAnsi="Helvetica" w:cs="Times"/>
                <w:color w:val="2B8A53"/>
                <w:sz w:val="24"/>
                <w:szCs w:val="24"/>
              </w:rPr>
            </w:pPr>
            <w:r>
              <w:rPr>
                <w:rFonts w:ascii="Helvetica" w:hAnsi="Helvetica" w:cs="Times"/>
                <w:color w:val="2B8A53"/>
                <w:sz w:val="24"/>
                <w:szCs w:val="24"/>
              </w:rPr>
              <w:t>18h00 – 20</w:t>
            </w:r>
            <w:r w:rsidRPr="005177C4">
              <w:rPr>
                <w:rFonts w:ascii="Helvetica" w:hAnsi="Helvetica" w:cs="Times"/>
                <w:color w:val="2B8A53"/>
                <w:sz w:val="24"/>
                <w:szCs w:val="24"/>
              </w:rPr>
              <w:t>h30</w:t>
            </w:r>
          </w:p>
        </w:tc>
        <w:tc>
          <w:tcPr>
            <w:tcW w:w="7087" w:type="dxa"/>
          </w:tcPr>
          <w:p w:rsidR="008923DB" w:rsidRPr="005177C4" w:rsidRDefault="008923DB" w:rsidP="0068148C">
            <w:pPr>
              <w:widowControl w:val="0"/>
              <w:autoSpaceDE w:val="0"/>
              <w:autoSpaceDN w:val="0"/>
              <w:adjustRightInd w:val="0"/>
              <w:spacing w:line="360" w:lineRule="auto"/>
              <w:jc w:val="both"/>
              <w:rPr>
                <w:rFonts w:ascii="Helvetica" w:hAnsi="Helvetica" w:cs="Times"/>
                <w:color w:val="7B7B7B" w:themeColor="accent3" w:themeShade="BF"/>
                <w:sz w:val="32"/>
                <w:szCs w:val="32"/>
              </w:rPr>
            </w:pPr>
            <w:r w:rsidRPr="005177C4">
              <w:rPr>
                <w:rFonts w:ascii="Helvetica" w:hAnsi="Helvetica" w:cs="Times"/>
                <w:color w:val="7B7B7B" w:themeColor="accent3" w:themeShade="BF"/>
                <w:sz w:val="32"/>
                <w:szCs w:val="32"/>
              </w:rPr>
              <w:t>« LE BON RIZ DE MADAME MOUII »</w:t>
            </w:r>
          </w:p>
          <w:p w:rsidR="008923DB" w:rsidRPr="005177C4" w:rsidRDefault="008923DB" w:rsidP="0068148C">
            <w:pPr>
              <w:widowControl w:val="0"/>
              <w:autoSpaceDE w:val="0"/>
              <w:autoSpaceDN w:val="0"/>
              <w:adjustRightInd w:val="0"/>
              <w:spacing w:after="240" w:line="360" w:lineRule="auto"/>
              <w:rPr>
                <w:rFonts w:ascii="Helvetica" w:hAnsi="Helvetica" w:cs="Times"/>
              </w:rPr>
            </w:pPr>
            <w:r w:rsidRPr="005177C4">
              <w:rPr>
                <w:rFonts w:ascii="Helvetica" w:hAnsi="Helvetica" w:cs="Helvetica"/>
                <w:color w:val="139596"/>
              </w:rPr>
              <w:t xml:space="preserve">De Kolo Daniel SANOU </w:t>
            </w:r>
            <w:r w:rsidRPr="005177C4">
              <w:rPr>
                <w:rFonts w:ascii="Helvetica" w:hAnsi="Helvetica" w:cs="Helvetica"/>
                <w:color w:val="D5A70C"/>
              </w:rPr>
              <w:t xml:space="preserve">l </w:t>
            </w:r>
            <w:r w:rsidRPr="005177C4">
              <w:rPr>
                <w:rFonts w:ascii="Helvetica" w:hAnsi="Helvetica" w:cs="Helvetica"/>
                <w:color w:val="139596"/>
              </w:rPr>
              <w:t xml:space="preserve">Fiction </w:t>
            </w:r>
            <w:r w:rsidRPr="005177C4">
              <w:rPr>
                <w:rFonts w:ascii="Helvetica" w:hAnsi="Helvetica" w:cs="Helvetica"/>
                <w:color w:val="D5A70C"/>
              </w:rPr>
              <w:t xml:space="preserve">l </w:t>
            </w:r>
            <w:r w:rsidRPr="005177C4">
              <w:rPr>
                <w:rFonts w:ascii="Helvetica" w:hAnsi="Helvetica" w:cs="Helvetica"/>
                <w:color w:val="139596"/>
              </w:rPr>
              <w:t xml:space="preserve">39’ </w:t>
            </w:r>
            <w:r w:rsidRPr="005177C4">
              <w:rPr>
                <w:rFonts w:ascii="Helvetica" w:hAnsi="Helvetica" w:cs="Helvetica"/>
                <w:color w:val="D5A70C"/>
              </w:rPr>
              <w:t xml:space="preserve">l </w:t>
            </w:r>
            <w:r w:rsidRPr="005177C4">
              <w:rPr>
                <w:rFonts w:ascii="Helvetica" w:hAnsi="Helvetica" w:cs="Helvetica"/>
                <w:color w:val="139596"/>
              </w:rPr>
              <w:t>2013</w:t>
            </w:r>
          </w:p>
          <w:p w:rsidR="008923DB" w:rsidRPr="005177C4" w:rsidRDefault="008923DB" w:rsidP="0068148C">
            <w:pPr>
              <w:widowControl w:val="0"/>
              <w:autoSpaceDE w:val="0"/>
              <w:autoSpaceDN w:val="0"/>
              <w:adjustRightInd w:val="0"/>
              <w:spacing w:after="240" w:line="360" w:lineRule="auto"/>
              <w:jc w:val="both"/>
              <w:rPr>
                <w:rFonts w:ascii="Helvetica" w:hAnsi="Helvetica" w:cs="Helvetica"/>
                <w:color w:val="242226"/>
              </w:rPr>
            </w:pPr>
            <w:r w:rsidRPr="005177C4">
              <w:rPr>
                <w:rFonts w:ascii="Helvetica" w:hAnsi="Helvetica" w:cs="Helvetica"/>
                <w:color w:val="242226"/>
              </w:rPr>
              <w:t xml:space="preserve">A Koubri, un petit village au sud de Ouagadougou, Moctar Sidibé, éléveur nomade, dont la famille a été obligée de se sédentariser à la suite d’une dure sécheresse, raconte ses mésaventures avec du riz importé de mauvaise qualité. Dans l’espoir que cela serve de leçon à tous et surtout convainc tous les Burkinabè à consommer plutôt du riz produit localement. </w:t>
            </w:r>
          </w:p>
          <w:p w:rsidR="008923DB" w:rsidRPr="005177C4" w:rsidRDefault="008923DB" w:rsidP="0068148C">
            <w:pPr>
              <w:widowControl w:val="0"/>
              <w:autoSpaceDE w:val="0"/>
              <w:autoSpaceDN w:val="0"/>
              <w:adjustRightInd w:val="0"/>
              <w:spacing w:after="240" w:line="360" w:lineRule="auto"/>
              <w:rPr>
                <w:rFonts w:ascii="Helvetica" w:hAnsi="Helvetica" w:cs="Helvetica"/>
                <w:color w:val="242226"/>
                <w:u w:val="single"/>
              </w:rPr>
            </w:pPr>
            <w:r w:rsidRPr="005177C4">
              <w:rPr>
                <w:rFonts w:ascii="Helvetica" w:hAnsi="Helvetica" w:cs="Helvetica"/>
                <w:color w:val="242226"/>
                <w:u w:val="single"/>
              </w:rPr>
              <w:t>Débat :</w:t>
            </w:r>
          </w:p>
          <w:p w:rsidR="008923DB" w:rsidRPr="005177C4" w:rsidRDefault="008923DB" w:rsidP="0068148C">
            <w:pPr>
              <w:widowControl w:val="0"/>
              <w:autoSpaceDE w:val="0"/>
              <w:autoSpaceDN w:val="0"/>
              <w:adjustRightInd w:val="0"/>
              <w:spacing w:after="240" w:line="360" w:lineRule="auto"/>
              <w:jc w:val="both"/>
              <w:rPr>
                <w:rFonts w:ascii="Helvetica" w:hAnsi="Helvetica" w:cs="Helvetica"/>
                <w:b/>
                <w:color w:val="242226"/>
              </w:rPr>
            </w:pPr>
            <w:r w:rsidRPr="005177C4">
              <w:rPr>
                <w:rFonts w:ascii="Helvetica" w:hAnsi="Helvetica" w:cs="Helvetica"/>
                <w:b/>
                <w:color w:val="242226"/>
              </w:rPr>
              <w:t>Quelle(s) stratégie(s) pour une autosuffisance en riz au Burkina Faso et en Afrique de l’Ouest ?</w:t>
            </w:r>
          </w:p>
        </w:tc>
      </w:tr>
      <w:tr w:rsidR="00140483" w:rsidRPr="008D7AF8" w:rsidTr="00140483">
        <w:tc>
          <w:tcPr>
            <w:tcW w:w="1560" w:type="dxa"/>
            <w:vMerge w:val="restart"/>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sidRPr="008D7AF8">
              <w:rPr>
                <w:rFonts w:ascii="Helvetica" w:hAnsi="Helvetica" w:cs="Times"/>
                <w:color w:val="2B8A53"/>
                <w:sz w:val="24"/>
                <w:szCs w:val="24"/>
              </w:rPr>
              <w:t xml:space="preserve">Samedi </w:t>
            </w:r>
          </w:p>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Pr>
                <w:rFonts w:ascii="Helvetica" w:hAnsi="Helvetica" w:cs="Times"/>
                <w:color w:val="2B8A53"/>
                <w:sz w:val="24"/>
                <w:szCs w:val="24"/>
              </w:rPr>
              <w:t xml:space="preserve">24 septembre </w:t>
            </w:r>
          </w:p>
        </w:tc>
        <w:tc>
          <w:tcPr>
            <w:tcW w:w="1985"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Pr>
                <w:rFonts w:ascii="Helvetica" w:hAnsi="Helvetica" w:cs="Times"/>
                <w:color w:val="2B8A53"/>
              </w:rPr>
              <w:t>17h00</w:t>
            </w:r>
            <w:r>
              <w:rPr>
                <w:rFonts w:ascii="Helvetica" w:hAnsi="Helvetica" w:cs="Times"/>
                <w:color w:val="2B8A53"/>
                <w:sz w:val="24"/>
                <w:szCs w:val="24"/>
              </w:rPr>
              <w:t xml:space="preserve"> – 18h0</w:t>
            </w:r>
            <w:r w:rsidRPr="008D7AF8">
              <w:rPr>
                <w:rFonts w:ascii="Helvetica" w:hAnsi="Helvetica" w:cs="Times"/>
                <w:color w:val="2B8A53"/>
                <w:sz w:val="24"/>
                <w:szCs w:val="24"/>
              </w:rPr>
              <w:t>0</w:t>
            </w:r>
          </w:p>
        </w:tc>
        <w:tc>
          <w:tcPr>
            <w:tcW w:w="7087" w:type="dxa"/>
          </w:tcPr>
          <w:p w:rsidR="008923DB" w:rsidRDefault="008923DB" w:rsidP="0068148C">
            <w:pPr>
              <w:widowControl w:val="0"/>
              <w:autoSpaceDE w:val="0"/>
              <w:autoSpaceDN w:val="0"/>
              <w:adjustRightInd w:val="0"/>
              <w:spacing w:before="0" w:line="360" w:lineRule="auto"/>
              <w:rPr>
                <w:rFonts w:ascii="Helvetica" w:hAnsi="Helvetica" w:cs="Times"/>
                <w:color w:val="7B7B7B" w:themeColor="accent3" w:themeShade="BF"/>
                <w:sz w:val="32"/>
                <w:szCs w:val="32"/>
              </w:rPr>
            </w:pPr>
            <w:r>
              <w:rPr>
                <w:rFonts w:ascii="Helvetica" w:hAnsi="Helvetica" w:cs="Times"/>
                <w:color w:val="7B7B7B" w:themeColor="accent3" w:themeShade="BF"/>
                <w:sz w:val="32"/>
                <w:szCs w:val="32"/>
              </w:rPr>
              <w:t>« C</w:t>
            </w:r>
            <w:r w:rsidRPr="003D2290">
              <w:rPr>
                <w:rFonts w:ascii="Helvetica" w:hAnsi="Helvetica" w:cs="Times"/>
                <w:color w:val="7B7B7B" w:themeColor="accent3" w:themeShade="BF"/>
                <w:sz w:val="32"/>
                <w:szCs w:val="32"/>
              </w:rPr>
              <w:t>es</w:t>
            </w:r>
            <w:r>
              <w:rPr>
                <w:rFonts w:ascii="Helvetica" w:hAnsi="Helvetica" w:cs="Times"/>
                <w:color w:val="7B7B7B" w:themeColor="accent3" w:themeShade="BF"/>
                <w:sz w:val="32"/>
                <w:szCs w:val="32"/>
              </w:rPr>
              <w:t xml:space="preserve"> jeunes qui innovent dans l’entrepreneuriat agricole »</w:t>
            </w:r>
          </w:p>
          <w:p w:rsidR="008923DB" w:rsidRPr="003D2290" w:rsidRDefault="008923DB" w:rsidP="0068148C">
            <w:pPr>
              <w:widowControl w:val="0"/>
              <w:autoSpaceDE w:val="0"/>
              <w:autoSpaceDN w:val="0"/>
              <w:adjustRightInd w:val="0"/>
              <w:spacing w:after="240" w:line="360" w:lineRule="auto"/>
              <w:rPr>
                <w:rFonts w:ascii="Helvetica" w:hAnsi="Helvetica" w:cs="Times"/>
              </w:rPr>
            </w:pPr>
            <w:r>
              <w:rPr>
                <w:rFonts w:ascii="Helvetica" w:hAnsi="Helvetica" w:cs="Helvetica"/>
                <w:color w:val="139596"/>
              </w:rPr>
              <w:t>Agribusiness TV</w:t>
            </w:r>
            <w:r w:rsidRPr="005177C4">
              <w:rPr>
                <w:rFonts w:ascii="Helvetica" w:hAnsi="Helvetica" w:cs="Helvetica"/>
                <w:color w:val="D5A70C"/>
              </w:rPr>
              <w:t xml:space="preserve">l </w:t>
            </w:r>
            <w:r>
              <w:rPr>
                <w:rFonts w:ascii="Helvetica" w:hAnsi="Helvetica" w:cs="Helvetica"/>
                <w:color w:val="139596"/>
              </w:rPr>
              <w:t>Série reportages</w:t>
            </w:r>
            <w:r w:rsidRPr="005177C4">
              <w:rPr>
                <w:rFonts w:ascii="Helvetica" w:hAnsi="Helvetica" w:cs="Helvetica"/>
                <w:color w:val="D5A70C"/>
              </w:rPr>
              <w:t xml:space="preserve">l </w:t>
            </w:r>
            <w:r w:rsidRPr="005177C4">
              <w:rPr>
                <w:rFonts w:ascii="Helvetica" w:hAnsi="Helvetica" w:cs="Helvetica"/>
                <w:color w:val="139596"/>
              </w:rPr>
              <w:t>201</w:t>
            </w:r>
            <w:r>
              <w:rPr>
                <w:rFonts w:ascii="Helvetica" w:hAnsi="Helvetica" w:cs="Helvetica"/>
                <w:color w:val="139596"/>
              </w:rPr>
              <w:t>6</w:t>
            </w:r>
          </w:p>
          <w:p w:rsidR="008923DB" w:rsidRPr="006A0077" w:rsidRDefault="008923DB" w:rsidP="0068148C">
            <w:pPr>
              <w:spacing w:before="120" w:after="120" w:line="360" w:lineRule="auto"/>
              <w:jc w:val="both"/>
              <w:rPr>
                <w:rFonts w:ascii="Helvetica" w:hAnsi="Helvetica" w:cs="Helvetica"/>
                <w:color w:val="242226"/>
              </w:rPr>
            </w:pPr>
            <w:r w:rsidRPr="006A0077">
              <w:rPr>
                <w:rFonts w:ascii="Helvetica" w:hAnsi="Helvetica" w:cs="Helvetica"/>
                <w:color w:val="242226"/>
              </w:rPr>
              <w:t>Avec 70% de sa population sous la barre des 30 ans, l’Afrique a la plus forte proportion de jeunes au monde. Une jeunesse confrontée au chômage grandissant qui en même temps va devoir nourrir une population qui va quasiment doubler d’ici 25 ans.</w:t>
            </w:r>
            <w:r>
              <w:rPr>
                <w:rFonts w:ascii="Helvetica" w:hAnsi="Helvetica" w:cs="Helvetica"/>
                <w:color w:val="242226"/>
              </w:rPr>
              <w:t xml:space="preserve"> Dans cette séance, nous vous proposons une</w:t>
            </w:r>
            <w:r w:rsidRPr="006A0077">
              <w:rPr>
                <w:rFonts w:ascii="Helvetica" w:hAnsi="Helvetica" w:cs="Helvetica"/>
                <w:color w:val="242226"/>
              </w:rPr>
              <w:t xml:space="preserve"> série de reportages sur des initiatives entrepreneuriales innovantes de jeunes </w:t>
            </w:r>
            <w:r>
              <w:rPr>
                <w:rFonts w:ascii="Helvetica" w:hAnsi="Helvetica" w:cs="Helvetica"/>
                <w:color w:val="242226"/>
              </w:rPr>
              <w:t>dans le secteur agricole</w:t>
            </w:r>
            <w:r w:rsidRPr="006A0077">
              <w:rPr>
                <w:rFonts w:ascii="Helvetica" w:hAnsi="Helvetica" w:cs="Helvetica"/>
                <w:color w:val="242226"/>
              </w:rPr>
              <w:t>.</w:t>
            </w:r>
            <w:r>
              <w:rPr>
                <w:rFonts w:ascii="Helvetica" w:hAnsi="Helvetica" w:cs="Helvetica"/>
                <w:color w:val="242226"/>
              </w:rPr>
              <w:t xml:space="preserve"> L’objectif étant de mettre en débat leur rôle et leur potentiel dans la modernisation de l’agriculture en Afrique, ainsi que les défis auxquels ils sont confrontés. </w:t>
            </w:r>
          </w:p>
          <w:p w:rsidR="008923DB" w:rsidRDefault="008923DB" w:rsidP="0068148C">
            <w:pPr>
              <w:widowControl w:val="0"/>
              <w:autoSpaceDE w:val="0"/>
              <w:autoSpaceDN w:val="0"/>
              <w:adjustRightInd w:val="0"/>
              <w:spacing w:after="240" w:line="360" w:lineRule="auto"/>
              <w:rPr>
                <w:rFonts w:ascii="Helvetica" w:hAnsi="Helvetica" w:cs="Helvetica"/>
                <w:color w:val="242226"/>
                <w:u w:val="single"/>
              </w:rPr>
            </w:pPr>
            <w:r w:rsidRPr="005177C4">
              <w:rPr>
                <w:rFonts w:ascii="Helvetica" w:hAnsi="Helvetica" w:cs="Helvetica"/>
                <w:color w:val="242226"/>
                <w:u w:val="single"/>
              </w:rPr>
              <w:t>Débat :</w:t>
            </w:r>
          </w:p>
          <w:p w:rsidR="008923DB" w:rsidRPr="006A0077" w:rsidRDefault="008923DB" w:rsidP="0068148C">
            <w:pPr>
              <w:widowControl w:val="0"/>
              <w:autoSpaceDE w:val="0"/>
              <w:autoSpaceDN w:val="0"/>
              <w:adjustRightInd w:val="0"/>
              <w:spacing w:after="240" w:line="360" w:lineRule="auto"/>
              <w:rPr>
                <w:rFonts w:ascii="Helvetica" w:hAnsi="Helvetica" w:cs="Helvetica"/>
                <w:b/>
                <w:color w:val="242226"/>
              </w:rPr>
            </w:pPr>
            <w:r w:rsidRPr="006A0077">
              <w:rPr>
                <w:rFonts w:ascii="Helvetica" w:hAnsi="Helvetica" w:cs="Helvetica"/>
                <w:b/>
                <w:color w:val="242226"/>
              </w:rPr>
              <w:t>Quelle contribution des jeunes dans la modernisation de l’agriculture africaine ?</w:t>
            </w:r>
          </w:p>
        </w:tc>
      </w:tr>
      <w:tr w:rsidR="00140483" w:rsidRPr="008D7AF8" w:rsidTr="00140483">
        <w:tc>
          <w:tcPr>
            <w:tcW w:w="1560" w:type="dxa"/>
            <w:vMerge/>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p>
        </w:tc>
        <w:tc>
          <w:tcPr>
            <w:tcW w:w="1985" w:type="dxa"/>
          </w:tcPr>
          <w:p w:rsidR="008923DB" w:rsidRDefault="008923DB" w:rsidP="0068148C">
            <w:pPr>
              <w:widowControl w:val="0"/>
              <w:autoSpaceDE w:val="0"/>
              <w:autoSpaceDN w:val="0"/>
              <w:adjustRightInd w:val="0"/>
              <w:spacing w:line="360" w:lineRule="auto"/>
              <w:jc w:val="both"/>
              <w:rPr>
                <w:rFonts w:ascii="Helvetica" w:hAnsi="Helvetica" w:cs="Times"/>
                <w:color w:val="2B8A53"/>
              </w:rPr>
            </w:pPr>
            <w:r>
              <w:rPr>
                <w:rFonts w:ascii="Helvetica" w:hAnsi="Helvetica" w:cs="Times"/>
                <w:color w:val="2B8A53"/>
              </w:rPr>
              <w:t>18h15 – 19h15</w:t>
            </w:r>
          </w:p>
        </w:tc>
        <w:tc>
          <w:tcPr>
            <w:tcW w:w="7087" w:type="dxa"/>
          </w:tcPr>
          <w:p w:rsidR="008923DB" w:rsidRDefault="008923DB" w:rsidP="0068148C">
            <w:pPr>
              <w:widowControl w:val="0"/>
              <w:autoSpaceDE w:val="0"/>
              <w:autoSpaceDN w:val="0"/>
              <w:adjustRightInd w:val="0"/>
              <w:spacing w:before="0" w:line="360" w:lineRule="auto"/>
              <w:rPr>
                <w:rFonts w:ascii="Helvetica" w:hAnsi="Helvetica" w:cs="Times"/>
                <w:color w:val="7B7B7B" w:themeColor="accent3" w:themeShade="BF"/>
                <w:sz w:val="32"/>
                <w:szCs w:val="32"/>
              </w:rPr>
            </w:pPr>
            <w:r>
              <w:rPr>
                <w:rFonts w:ascii="Helvetica" w:hAnsi="Helvetica" w:cs="Times"/>
                <w:color w:val="7B7B7B" w:themeColor="accent3" w:themeShade="BF"/>
                <w:sz w:val="32"/>
                <w:szCs w:val="32"/>
              </w:rPr>
              <w:t>« LES JARDINS DE SANTÉ, UNE VISION INNOVANTE CONTRE LA MALNUTRITION »</w:t>
            </w:r>
          </w:p>
          <w:p w:rsidR="008923DB" w:rsidRPr="00BD1CFE" w:rsidRDefault="008923DB" w:rsidP="0068148C">
            <w:pPr>
              <w:widowControl w:val="0"/>
              <w:autoSpaceDE w:val="0"/>
              <w:autoSpaceDN w:val="0"/>
              <w:adjustRightInd w:val="0"/>
              <w:spacing w:after="240" w:line="360" w:lineRule="auto"/>
              <w:rPr>
                <w:rFonts w:ascii="Helvetica" w:hAnsi="Helvetica" w:cs="Times"/>
              </w:rPr>
            </w:pPr>
            <w:r w:rsidRPr="005177C4">
              <w:rPr>
                <w:rFonts w:ascii="Helvetica" w:hAnsi="Helvetica" w:cs="Helvetica"/>
                <w:color w:val="139596"/>
              </w:rPr>
              <w:t xml:space="preserve">De </w:t>
            </w:r>
            <w:r>
              <w:rPr>
                <w:rFonts w:ascii="Helvetica" w:hAnsi="Helvetica" w:cs="Helvetica"/>
                <w:color w:val="139596"/>
              </w:rPr>
              <w:t xml:space="preserve">Fabrice ZONGO </w:t>
            </w:r>
            <w:r w:rsidRPr="005177C4">
              <w:rPr>
                <w:rFonts w:ascii="Helvetica" w:hAnsi="Helvetica" w:cs="Helvetica"/>
                <w:color w:val="D5A70C"/>
              </w:rPr>
              <w:t xml:space="preserve">l </w:t>
            </w:r>
            <w:r>
              <w:rPr>
                <w:rFonts w:ascii="Helvetica" w:hAnsi="Helvetica" w:cs="Helvetica"/>
                <w:color w:val="139596"/>
              </w:rPr>
              <w:t>Docu.</w:t>
            </w:r>
            <w:r w:rsidRPr="005177C4">
              <w:rPr>
                <w:rFonts w:ascii="Helvetica" w:hAnsi="Helvetica" w:cs="Helvetica"/>
                <w:color w:val="D5A70C"/>
              </w:rPr>
              <w:t xml:space="preserve">l </w:t>
            </w:r>
            <w:r>
              <w:rPr>
                <w:rFonts w:ascii="Helvetica" w:hAnsi="Helvetica" w:cs="Helvetica"/>
                <w:color w:val="139596"/>
              </w:rPr>
              <w:t>26</w:t>
            </w:r>
            <w:r w:rsidRPr="005177C4">
              <w:rPr>
                <w:rFonts w:ascii="Helvetica" w:hAnsi="Helvetica" w:cs="Helvetica"/>
                <w:color w:val="139596"/>
              </w:rPr>
              <w:t xml:space="preserve">’ </w:t>
            </w:r>
            <w:r w:rsidRPr="005177C4">
              <w:rPr>
                <w:rFonts w:ascii="Helvetica" w:hAnsi="Helvetica" w:cs="Helvetica"/>
                <w:color w:val="D5A70C"/>
              </w:rPr>
              <w:t xml:space="preserve">l </w:t>
            </w:r>
          </w:p>
          <w:p w:rsidR="008923DB" w:rsidRPr="00BD1CFE" w:rsidRDefault="008923DB" w:rsidP="0068148C">
            <w:pPr>
              <w:widowControl w:val="0"/>
              <w:autoSpaceDE w:val="0"/>
              <w:autoSpaceDN w:val="0"/>
              <w:adjustRightInd w:val="0"/>
              <w:spacing w:before="0" w:line="360" w:lineRule="auto"/>
              <w:jc w:val="both"/>
              <w:rPr>
                <w:rFonts w:ascii="Helvetica" w:hAnsi="Helvetica" w:cs="Helvetica"/>
                <w:color w:val="242226"/>
              </w:rPr>
            </w:pPr>
            <w:r w:rsidRPr="00BD1CFE">
              <w:rPr>
                <w:rFonts w:ascii="Helvetica" w:hAnsi="Helvetica" w:cs="Helvetica"/>
                <w:color w:val="242226"/>
              </w:rPr>
              <w:t>Le concept « Jardin de la santé » (JDS) est une approche développée par l’ONG humanitaire Action Contre la Faim (ACF), pour lutter contre la malnutrition en combinant des programmes de sécurité alimentaire, nutrition, éducation, santé, assainissement et accès à l’eau.</w:t>
            </w:r>
          </w:p>
          <w:p w:rsidR="008923DB" w:rsidRDefault="008923DB" w:rsidP="0068148C">
            <w:pPr>
              <w:widowControl w:val="0"/>
              <w:autoSpaceDE w:val="0"/>
              <w:autoSpaceDN w:val="0"/>
              <w:adjustRightInd w:val="0"/>
              <w:spacing w:before="0" w:line="360" w:lineRule="auto"/>
              <w:jc w:val="both"/>
              <w:rPr>
                <w:rFonts w:ascii="Helvetica" w:hAnsi="Helvetica" w:cs="Helvetica"/>
                <w:color w:val="242226"/>
              </w:rPr>
            </w:pPr>
            <w:r w:rsidRPr="00BD1CFE">
              <w:rPr>
                <w:rFonts w:ascii="Helvetica" w:hAnsi="Helvetica" w:cs="Helvetica"/>
                <w:color w:val="242226"/>
              </w:rPr>
              <w:t xml:space="preserve">La malnutrition est un problème majeur de santé et de développement au Burkina Faso, notamment dans la Région de l’Est. Ses implications socioéconomiques sont très importantes et ses causes sous-jacentes sont diverses et multisectorielles, ce qui a pour conséquence l’accroissement de la vulnérabilité des groupes les plus exposés, à savoir les enfants de moins de 5 ans, les femmes enceintes et/ou allaitantes.  </w:t>
            </w:r>
          </w:p>
          <w:p w:rsidR="008923DB" w:rsidRPr="006A0077" w:rsidRDefault="008923DB" w:rsidP="0068148C">
            <w:pPr>
              <w:widowControl w:val="0"/>
              <w:autoSpaceDE w:val="0"/>
              <w:autoSpaceDN w:val="0"/>
              <w:adjustRightInd w:val="0"/>
              <w:spacing w:after="240" w:line="360" w:lineRule="auto"/>
              <w:jc w:val="both"/>
              <w:rPr>
                <w:rFonts w:ascii="Helvetica" w:hAnsi="Helvetica" w:cs="Helvetica"/>
                <w:color w:val="242226"/>
              </w:rPr>
            </w:pPr>
            <w:r w:rsidRPr="005177C4">
              <w:rPr>
                <w:rFonts w:ascii="Helvetica" w:hAnsi="Helvetica" w:cs="Helvetica"/>
                <w:color w:val="242226"/>
                <w:u w:val="single"/>
              </w:rPr>
              <w:t>Débat :</w:t>
            </w:r>
          </w:p>
          <w:p w:rsidR="008923DB" w:rsidRPr="00BD1CFE" w:rsidRDefault="008923DB" w:rsidP="0068148C">
            <w:pPr>
              <w:widowControl w:val="0"/>
              <w:autoSpaceDE w:val="0"/>
              <w:autoSpaceDN w:val="0"/>
              <w:adjustRightInd w:val="0"/>
              <w:spacing w:before="0" w:line="360" w:lineRule="auto"/>
              <w:jc w:val="both"/>
              <w:rPr>
                <w:rFonts w:ascii="Helvetica" w:hAnsi="Helvetica" w:cs="Helvetica"/>
                <w:color w:val="242226"/>
              </w:rPr>
            </w:pPr>
            <w:r>
              <w:rPr>
                <w:rFonts w:ascii="Helvetica" w:hAnsi="Helvetica" w:cs="Helvetica"/>
                <w:b/>
                <w:color w:val="242226"/>
              </w:rPr>
              <w:t>Malnutrition : prévenir ou guérir ? Quels rôles des parties prenantes ?</w:t>
            </w:r>
          </w:p>
        </w:tc>
      </w:tr>
      <w:tr w:rsidR="00140483" w:rsidRPr="008D7AF8" w:rsidTr="00140483">
        <w:tc>
          <w:tcPr>
            <w:tcW w:w="1560" w:type="dxa"/>
            <w:vMerge/>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p>
        </w:tc>
        <w:tc>
          <w:tcPr>
            <w:tcW w:w="1985"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Pr>
                <w:rFonts w:ascii="Helvetica" w:hAnsi="Helvetica" w:cs="Times"/>
                <w:color w:val="2B8A53"/>
              </w:rPr>
              <w:t>19h30 – 20h30</w:t>
            </w:r>
          </w:p>
        </w:tc>
        <w:tc>
          <w:tcPr>
            <w:tcW w:w="7087" w:type="dxa"/>
          </w:tcPr>
          <w:p w:rsidR="008923DB" w:rsidRPr="003D2290" w:rsidRDefault="008923DB" w:rsidP="0068148C">
            <w:pPr>
              <w:widowControl w:val="0"/>
              <w:autoSpaceDE w:val="0"/>
              <w:autoSpaceDN w:val="0"/>
              <w:adjustRightInd w:val="0"/>
              <w:spacing w:before="0" w:line="360" w:lineRule="auto"/>
              <w:rPr>
                <w:rFonts w:ascii="Helvetica" w:hAnsi="Helvetica" w:cs="Times"/>
                <w:color w:val="7B7B7B" w:themeColor="accent3" w:themeShade="BF"/>
                <w:sz w:val="32"/>
                <w:szCs w:val="32"/>
              </w:rPr>
            </w:pPr>
            <w:r>
              <w:rPr>
                <w:rFonts w:ascii="Helvetica" w:hAnsi="Helvetica" w:cs="Times"/>
                <w:color w:val="7B7B7B" w:themeColor="accent3" w:themeShade="BF"/>
                <w:sz w:val="32"/>
                <w:szCs w:val="32"/>
              </w:rPr>
              <w:t>« </w:t>
            </w:r>
            <w:r w:rsidRPr="003D2290">
              <w:rPr>
                <w:rFonts w:ascii="Helvetica" w:hAnsi="Helvetica" w:cs="Times"/>
                <w:color w:val="7B7B7B" w:themeColor="accent3" w:themeShade="BF"/>
                <w:sz w:val="32"/>
                <w:szCs w:val="32"/>
              </w:rPr>
              <w:t>Des animaux, des hommes et des sécheresses : une résistance à bout de souffle !</w:t>
            </w:r>
            <w:r>
              <w:rPr>
                <w:rFonts w:ascii="Helvetica" w:hAnsi="Helvetica" w:cs="Times"/>
                <w:color w:val="7B7B7B" w:themeColor="accent3" w:themeShade="BF"/>
                <w:sz w:val="32"/>
                <w:szCs w:val="32"/>
              </w:rPr>
              <w:t> »</w:t>
            </w:r>
          </w:p>
          <w:p w:rsidR="008923DB" w:rsidRPr="005177C4" w:rsidRDefault="008923DB" w:rsidP="0068148C">
            <w:pPr>
              <w:widowControl w:val="0"/>
              <w:autoSpaceDE w:val="0"/>
              <w:autoSpaceDN w:val="0"/>
              <w:adjustRightInd w:val="0"/>
              <w:spacing w:after="240" w:line="360" w:lineRule="auto"/>
              <w:rPr>
                <w:rFonts w:ascii="Helvetica" w:hAnsi="Helvetica" w:cs="Times"/>
              </w:rPr>
            </w:pPr>
            <w:r w:rsidRPr="005177C4">
              <w:rPr>
                <w:rFonts w:ascii="Helvetica" w:hAnsi="Helvetica" w:cs="Helvetica"/>
                <w:color w:val="139596"/>
              </w:rPr>
              <w:t xml:space="preserve">De </w:t>
            </w:r>
            <w:r>
              <w:rPr>
                <w:rFonts w:ascii="Helvetica" w:hAnsi="Helvetica" w:cs="Helvetica"/>
                <w:color w:val="139596"/>
              </w:rPr>
              <w:t>S. OUATTARA, G. NABALOUM</w:t>
            </w:r>
            <w:r w:rsidRPr="005177C4">
              <w:rPr>
                <w:rFonts w:ascii="Helvetica" w:hAnsi="Helvetica" w:cs="Helvetica"/>
                <w:color w:val="D5A70C"/>
              </w:rPr>
              <w:t xml:space="preserve">l </w:t>
            </w:r>
            <w:r>
              <w:rPr>
                <w:rFonts w:ascii="Helvetica" w:hAnsi="Helvetica" w:cs="Helvetica"/>
                <w:color w:val="139596"/>
              </w:rPr>
              <w:t>Docu.</w:t>
            </w:r>
            <w:r w:rsidRPr="005177C4">
              <w:rPr>
                <w:rFonts w:ascii="Helvetica" w:hAnsi="Helvetica" w:cs="Helvetica"/>
                <w:color w:val="D5A70C"/>
              </w:rPr>
              <w:t xml:space="preserve">l </w:t>
            </w:r>
            <w:r>
              <w:rPr>
                <w:rFonts w:ascii="Helvetica" w:hAnsi="Helvetica" w:cs="Helvetica"/>
                <w:color w:val="139596"/>
              </w:rPr>
              <w:t>26</w:t>
            </w:r>
            <w:r w:rsidRPr="005177C4">
              <w:rPr>
                <w:rFonts w:ascii="Helvetica" w:hAnsi="Helvetica" w:cs="Helvetica"/>
                <w:color w:val="139596"/>
              </w:rPr>
              <w:t xml:space="preserve">’ </w:t>
            </w:r>
            <w:r w:rsidRPr="005177C4">
              <w:rPr>
                <w:rFonts w:ascii="Helvetica" w:hAnsi="Helvetica" w:cs="Helvetica"/>
                <w:color w:val="D5A70C"/>
              </w:rPr>
              <w:t xml:space="preserve">l </w:t>
            </w:r>
            <w:r w:rsidRPr="005177C4">
              <w:rPr>
                <w:rFonts w:ascii="Helvetica" w:hAnsi="Helvetica" w:cs="Helvetica"/>
                <w:color w:val="139596"/>
              </w:rPr>
              <w:t>201</w:t>
            </w:r>
            <w:r>
              <w:rPr>
                <w:rFonts w:ascii="Helvetica" w:hAnsi="Helvetica" w:cs="Helvetica"/>
                <w:color w:val="139596"/>
              </w:rPr>
              <w:t>5</w:t>
            </w:r>
          </w:p>
          <w:p w:rsidR="008923DB" w:rsidRDefault="008923DB" w:rsidP="0068148C">
            <w:pPr>
              <w:widowControl w:val="0"/>
              <w:autoSpaceDE w:val="0"/>
              <w:autoSpaceDN w:val="0"/>
              <w:adjustRightInd w:val="0"/>
              <w:spacing w:after="240" w:line="360" w:lineRule="auto"/>
              <w:jc w:val="both"/>
              <w:rPr>
                <w:rFonts w:ascii="Helvetica" w:hAnsi="Helvetica" w:cs="Helvetica"/>
                <w:color w:val="242226"/>
              </w:rPr>
            </w:pPr>
            <w:r w:rsidRPr="003D2290">
              <w:rPr>
                <w:rFonts w:ascii="Helvetica" w:hAnsi="Helvetica" w:cs="Helvetica"/>
                <w:color w:val="242226"/>
              </w:rPr>
              <w:t>De l’eau qui se raréfie tout comme le fourrage, de la faune et de la flore en voie de disparition, des animaux faméliques et grabataires… le changement climatique affecte la vie de milliers d’éleveurs au Sahel. En nous plongeant dans le quotidien des éleveurs, ce film met en lumière les défis du pastoralisme en Afrique de l’Ouest. Face aux crises climatiques répétitives ces dernières années, les éleveurs développent de plus en pl</w:t>
            </w:r>
            <w:r>
              <w:rPr>
                <w:rFonts w:ascii="Helvetica" w:hAnsi="Helvetica" w:cs="Helvetica"/>
                <w:color w:val="242226"/>
              </w:rPr>
              <w:t>us des solutions d’adaptations.</w:t>
            </w:r>
            <w:r w:rsidRPr="003D2290">
              <w:rPr>
                <w:rFonts w:ascii="Helvetica" w:hAnsi="Helvetica" w:cs="Helvetica"/>
                <w:color w:val="242226"/>
              </w:rPr>
              <w:t xml:space="preserve"> Mais sont-elles suffisantes pour assurer la survie des animaux ? </w:t>
            </w:r>
          </w:p>
          <w:p w:rsidR="008923DB" w:rsidRPr="006A0077" w:rsidRDefault="008923DB" w:rsidP="0068148C">
            <w:pPr>
              <w:widowControl w:val="0"/>
              <w:autoSpaceDE w:val="0"/>
              <w:autoSpaceDN w:val="0"/>
              <w:adjustRightInd w:val="0"/>
              <w:spacing w:after="240" w:line="360" w:lineRule="auto"/>
              <w:jc w:val="both"/>
              <w:rPr>
                <w:rFonts w:ascii="Helvetica" w:hAnsi="Helvetica" w:cs="Helvetica"/>
                <w:color w:val="242226"/>
              </w:rPr>
            </w:pPr>
            <w:r w:rsidRPr="005177C4">
              <w:rPr>
                <w:rFonts w:ascii="Helvetica" w:hAnsi="Helvetica" w:cs="Helvetica"/>
                <w:color w:val="242226"/>
                <w:u w:val="single"/>
              </w:rPr>
              <w:t>Débat :</w:t>
            </w:r>
          </w:p>
          <w:p w:rsidR="008923DB" w:rsidRPr="003D2290" w:rsidRDefault="008923DB" w:rsidP="0068148C">
            <w:pPr>
              <w:widowControl w:val="0"/>
              <w:autoSpaceDE w:val="0"/>
              <w:autoSpaceDN w:val="0"/>
              <w:adjustRightInd w:val="0"/>
              <w:spacing w:after="240" w:line="360" w:lineRule="auto"/>
              <w:jc w:val="both"/>
              <w:rPr>
                <w:rFonts w:ascii="Helvetica" w:hAnsi="Helvetica" w:cs="Helvetica"/>
                <w:b/>
                <w:color w:val="242226"/>
              </w:rPr>
            </w:pPr>
            <w:r w:rsidRPr="005177C4">
              <w:rPr>
                <w:rFonts w:ascii="Helvetica" w:hAnsi="Helvetica" w:cs="Helvetica"/>
                <w:b/>
                <w:color w:val="242226"/>
              </w:rPr>
              <w:t xml:space="preserve">Quelle(s) </w:t>
            </w:r>
            <w:r>
              <w:rPr>
                <w:rFonts w:ascii="Helvetica" w:hAnsi="Helvetica" w:cs="Helvetica"/>
                <w:b/>
                <w:color w:val="242226"/>
              </w:rPr>
              <w:t xml:space="preserve">forme(s) d’évolution du pastoralisme dans le Sahel ? Défis et </w:t>
            </w:r>
            <w:r>
              <w:rPr>
                <w:rFonts w:ascii="Helvetica" w:hAnsi="Helvetica" w:cs="Helvetica"/>
                <w:b/>
                <w:color w:val="242226"/>
              </w:rPr>
              <w:lastRenderedPageBreak/>
              <w:t>opportunités.</w:t>
            </w:r>
          </w:p>
        </w:tc>
      </w:tr>
      <w:tr w:rsidR="00140483" w:rsidRPr="008D7AF8" w:rsidTr="00140483">
        <w:tc>
          <w:tcPr>
            <w:tcW w:w="1560"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sidRPr="008D7AF8">
              <w:rPr>
                <w:rFonts w:ascii="Helvetica" w:hAnsi="Helvetica" w:cs="Times"/>
                <w:color w:val="2B8A53"/>
                <w:sz w:val="24"/>
                <w:szCs w:val="24"/>
              </w:rPr>
              <w:lastRenderedPageBreak/>
              <w:t xml:space="preserve">Dimanche </w:t>
            </w:r>
            <w:r>
              <w:rPr>
                <w:rFonts w:ascii="Helvetica" w:hAnsi="Helvetica" w:cs="Times"/>
                <w:color w:val="2B8A53"/>
                <w:sz w:val="24"/>
                <w:szCs w:val="24"/>
              </w:rPr>
              <w:t xml:space="preserve">25 septembre </w:t>
            </w:r>
          </w:p>
        </w:tc>
        <w:tc>
          <w:tcPr>
            <w:tcW w:w="1985" w:type="dxa"/>
          </w:tcPr>
          <w:p w:rsidR="008923DB" w:rsidRPr="008D7AF8" w:rsidRDefault="008923DB" w:rsidP="0068148C">
            <w:pPr>
              <w:widowControl w:val="0"/>
              <w:autoSpaceDE w:val="0"/>
              <w:autoSpaceDN w:val="0"/>
              <w:adjustRightInd w:val="0"/>
              <w:spacing w:line="360" w:lineRule="auto"/>
              <w:jc w:val="both"/>
              <w:rPr>
                <w:rFonts w:ascii="Helvetica" w:hAnsi="Helvetica" w:cs="Times"/>
                <w:color w:val="2B8A53"/>
                <w:sz w:val="24"/>
                <w:szCs w:val="24"/>
              </w:rPr>
            </w:pPr>
            <w:r>
              <w:rPr>
                <w:rFonts w:ascii="Helvetica" w:hAnsi="Helvetica" w:cs="Times"/>
                <w:color w:val="2B8A53"/>
                <w:sz w:val="24"/>
                <w:szCs w:val="24"/>
              </w:rPr>
              <w:t>18h00 – 20h3</w:t>
            </w:r>
            <w:r w:rsidRPr="008D7AF8">
              <w:rPr>
                <w:rFonts w:ascii="Helvetica" w:hAnsi="Helvetica" w:cs="Times"/>
                <w:color w:val="2B8A53"/>
                <w:sz w:val="24"/>
                <w:szCs w:val="24"/>
              </w:rPr>
              <w:t>0</w:t>
            </w:r>
          </w:p>
        </w:tc>
        <w:tc>
          <w:tcPr>
            <w:tcW w:w="7087" w:type="dxa"/>
          </w:tcPr>
          <w:p w:rsidR="008923DB" w:rsidRDefault="008923DB" w:rsidP="0068148C">
            <w:pPr>
              <w:widowControl w:val="0"/>
              <w:autoSpaceDE w:val="0"/>
              <w:autoSpaceDN w:val="0"/>
              <w:adjustRightInd w:val="0"/>
              <w:spacing w:line="360" w:lineRule="auto"/>
              <w:jc w:val="both"/>
              <w:rPr>
                <w:rFonts w:ascii="Helvetica" w:hAnsi="Helvetica" w:cs="Times"/>
                <w:color w:val="7B7B7B" w:themeColor="accent3" w:themeShade="BF"/>
                <w:sz w:val="32"/>
                <w:szCs w:val="32"/>
              </w:rPr>
            </w:pPr>
            <w:r>
              <w:rPr>
                <w:rFonts w:ascii="Helvetica" w:hAnsi="Helvetica" w:cs="Times"/>
                <w:color w:val="7B7B7B" w:themeColor="accent3" w:themeShade="BF"/>
                <w:sz w:val="32"/>
                <w:szCs w:val="32"/>
              </w:rPr>
              <w:t>« La sirène de Faso Fani »</w:t>
            </w:r>
          </w:p>
          <w:p w:rsidR="008923DB" w:rsidRDefault="008923DB" w:rsidP="0068148C">
            <w:pPr>
              <w:widowControl w:val="0"/>
              <w:autoSpaceDE w:val="0"/>
              <w:autoSpaceDN w:val="0"/>
              <w:adjustRightInd w:val="0"/>
              <w:spacing w:after="240" w:line="360" w:lineRule="auto"/>
              <w:rPr>
                <w:rFonts w:ascii="Helvetica" w:hAnsi="Helvetica" w:cs="Helvetica"/>
                <w:color w:val="139596"/>
              </w:rPr>
            </w:pPr>
            <w:r w:rsidRPr="005177C4">
              <w:rPr>
                <w:rFonts w:ascii="Helvetica" w:hAnsi="Helvetica" w:cs="Helvetica"/>
                <w:color w:val="139596"/>
              </w:rPr>
              <w:t xml:space="preserve">De </w:t>
            </w:r>
            <w:r>
              <w:rPr>
                <w:rFonts w:ascii="Helvetica" w:hAnsi="Helvetica" w:cs="Helvetica"/>
                <w:color w:val="139596"/>
              </w:rPr>
              <w:t xml:space="preserve">Michel K. ZONGO </w:t>
            </w:r>
            <w:r w:rsidRPr="005177C4">
              <w:rPr>
                <w:rFonts w:ascii="Helvetica" w:hAnsi="Helvetica" w:cs="Helvetica"/>
                <w:color w:val="D5A70C"/>
              </w:rPr>
              <w:t xml:space="preserve">l </w:t>
            </w:r>
            <w:r>
              <w:rPr>
                <w:rFonts w:ascii="Helvetica" w:hAnsi="Helvetica" w:cs="Helvetica"/>
                <w:color w:val="139596"/>
              </w:rPr>
              <w:t>Docu.</w:t>
            </w:r>
            <w:r w:rsidRPr="005177C4">
              <w:rPr>
                <w:rFonts w:ascii="Helvetica" w:hAnsi="Helvetica" w:cs="Helvetica"/>
                <w:color w:val="D5A70C"/>
              </w:rPr>
              <w:t xml:space="preserve">l </w:t>
            </w:r>
            <w:r>
              <w:rPr>
                <w:rFonts w:ascii="Helvetica" w:hAnsi="Helvetica" w:cs="Helvetica"/>
                <w:color w:val="139596"/>
              </w:rPr>
              <w:t xml:space="preserve">Cinédoc films </w:t>
            </w:r>
            <w:r w:rsidRPr="005177C4">
              <w:rPr>
                <w:rFonts w:ascii="Helvetica" w:hAnsi="Helvetica" w:cs="Helvetica"/>
                <w:color w:val="D5A70C"/>
              </w:rPr>
              <w:t xml:space="preserve">l </w:t>
            </w:r>
            <w:r>
              <w:rPr>
                <w:rFonts w:ascii="Helvetica" w:hAnsi="Helvetica" w:cs="Helvetica"/>
                <w:color w:val="139596"/>
              </w:rPr>
              <w:t>89</w:t>
            </w:r>
            <w:r w:rsidRPr="005177C4">
              <w:rPr>
                <w:rFonts w:ascii="Helvetica" w:hAnsi="Helvetica" w:cs="Helvetica"/>
                <w:color w:val="139596"/>
              </w:rPr>
              <w:t xml:space="preserve">’ </w:t>
            </w:r>
            <w:r w:rsidRPr="005177C4">
              <w:rPr>
                <w:rFonts w:ascii="Helvetica" w:hAnsi="Helvetica" w:cs="Helvetica"/>
                <w:color w:val="D5A70C"/>
              </w:rPr>
              <w:t xml:space="preserve">l </w:t>
            </w:r>
            <w:r w:rsidRPr="005177C4">
              <w:rPr>
                <w:rFonts w:ascii="Helvetica" w:hAnsi="Helvetica" w:cs="Helvetica"/>
                <w:color w:val="139596"/>
              </w:rPr>
              <w:t>201</w:t>
            </w:r>
            <w:r>
              <w:rPr>
                <w:rFonts w:ascii="Helvetica" w:hAnsi="Helvetica" w:cs="Helvetica"/>
                <w:color w:val="139596"/>
              </w:rPr>
              <w:t>4</w:t>
            </w:r>
          </w:p>
          <w:p w:rsidR="008923DB" w:rsidRPr="00AD5199" w:rsidRDefault="008923DB" w:rsidP="0068148C">
            <w:pPr>
              <w:spacing w:before="0" w:line="360" w:lineRule="auto"/>
              <w:jc w:val="both"/>
              <w:rPr>
                <w:rFonts w:ascii="Helvetica" w:hAnsi="Helvetica" w:cs="Helvetica"/>
                <w:color w:val="242226"/>
              </w:rPr>
            </w:pPr>
            <w:r w:rsidRPr="00AD5199">
              <w:rPr>
                <w:rFonts w:ascii="Helvetica" w:hAnsi="Helvetica" w:cs="Helvetica"/>
                <w:color w:val="242226"/>
              </w:rPr>
              <w:t>La Sirène de Faso Fani part à la rencontre des ex-employés de la célèbre manufacture de cotonnade burkinabé pour révéler les conséquences désastreuses de la politique économique mondiale aveugle des réalités locales, celle de Koudougou, la ville dans laquelle je suis né, il y a 40 ans. Fermée en 2001, ce sont des centaines d'employés qui sont mis brutalement au chômage, des milliers de personnes qui sont plongées subitement dans la misère et une ville entière, la troisième de mon pays, qui subit de plein fouet les conséquences d'une fermeture inexplicable et qui depuis peine à se relever. Plusieurs années après cette catastrophe économique et sociale, je repars à la rencontre de cette ville qui n'est plus que l'ombre d'elle-même, de cette usine qui a marqué mon enfance, mais aussi, et surtout, de ces employés qui, bien que dépossédés de cet outil de travail qui faisait leur fierté, restent convaincus que la remise en route de la filière du coton est un avenir possible pour toute la communauté. Avec ce film, je veux faire vivre et partager ce dont tous rêvent ici : entendre un jour à nouveau le doux ronflement des cotonnades de Koudougou.</w:t>
            </w:r>
          </w:p>
          <w:p w:rsidR="008923DB" w:rsidRPr="006A0077" w:rsidRDefault="008923DB" w:rsidP="0068148C">
            <w:pPr>
              <w:widowControl w:val="0"/>
              <w:autoSpaceDE w:val="0"/>
              <w:autoSpaceDN w:val="0"/>
              <w:adjustRightInd w:val="0"/>
              <w:spacing w:after="240" w:line="360" w:lineRule="auto"/>
              <w:jc w:val="both"/>
              <w:rPr>
                <w:rFonts w:ascii="Helvetica" w:hAnsi="Helvetica" w:cs="Helvetica"/>
                <w:color w:val="242226"/>
              </w:rPr>
            </w:pPr>
            <w:r w:rsidRPr="005177C4">
              <w:rPr>
                <w:rFonts w:ascii="Helvetica" w:hAnsi="Helvetica" w:cs="Helvetica"/>
                <w:color w:val="242226"/>
                <w:u w:val="single"/>
              </w:rPr>
              <w:t>Débat :</w:t>
            </w:r>
          </w:p>
          <w:p w:rsidR="008923DB" w:rsidRPr="006A0077" w:rsidRDefault="008923DB" w:rsidP="0068148C">
            <w:pPr>
              <w:widowControl w:val="0"/>
              <w:autoSpaceDE w:val="0"/>
              <w:autoSpaceDN w:val="0"/>
              <w:adjustRightInd w:val="0"/>
              <w:spacing w:after="240" w:line="360" w:lineRule="auto"/>
              <w:rPr>
                <w:rFonts w:ascii="Helvetica" w:hAnsi="Helvetica" w:cs="Times"/>
              </w:rPr>
            </w:pPr>
            <w:r w:rsidRPr="005177C4">
              <w:rPr>
                <w:rFonts w:ascii="Helvetica" w:hAnsi="Helvetica" w:cs="Helvetica"/>
                <w:b/>
                <w:color w:val="242226"/>
              </w:rPr>
              <w:t>Quel</w:t>
            </w:r>
            <w:r>
              <w:rPr>
                <w:rFonts w:ascii="Helvetica" w:hAnsi="Helvetica" w:cs="Helvetica"/>
                <w:b/>
                <w:color w:val="242226"/>
              </w:rPr>
              <w:t xml:space="preserve"> avenir pour la filière coton du Burkina Faso ? Bio ? Conventionnel ou OGM ? Produire et transformer localement ou demeurer simple fournisseur de la matière première ?</w:t>
            </w:r>
          </w:p>
        </w:tc>
      </w:tr>
    </w:tbl>
    <w:p w:rsidR="008923DB" w:rsidRDefault="008923DB" w:rsidP="008258A9">
      <w:pPr>
        <w:widowControl w:val="0"/>
        <w:pBdr>
          <w:bottom w:val="single" w:sz="6" w:space="1" w:color="auto"/>
        </w:pBdr>
        <w:autoSpaceDE w:val="0"/>
        <w:autoSpaceDN w:val="0"/>
        <w:adjustRightInd w:val="0"/>
        <w:spacing w:before="28" w:after="28" w:line="360" w:lineRule="auto"/>
        <w:jc w:val="both"/>
        <w:rPr>
          <w:rFonts w:ascii="Helvetica" w:hAnsi="Helvetica" w:cs="Helvetica"/>
          <w:b/>
          <w:bCs/>
          <w:color w:val="70AD47" w:themeColor="accent6"/>
          <w:sz w:val="48"/>
          <w:szCs w:val="48"/>
        </w:rPr>
      </w:pPr>
    </w:p>
    <w:p w:rsidR="00140483" w:rsidRDefault="00140483" w:rsidP="008258A9">
      <w:pPr>
        <w:widowControl w:val="0"/>
        <w:pBdr>
          <w:bottom w:val="single" w:sz="6" w:space="1" w:color="auto"/>
        </w:pBdr>
        <w:autoSpaceDE w:val="0"/>
        <w:autoSpaceDN w:val="0"/>
        <w:adjustRightInd w:val="0"/>
        <w:spacing w:before="28" w:after="28" w:line="360" w:lineRule="auto"/>
        <w:jc w:val="both"/>
        <w:rPr>
          <w:rFonts w:ascii="Helvetica" w:hAnsi="Helvetica" w:cs="Helvetica"/>
          <w:b/>
          <w:bCs/>
          <w:color w:val="70AD47" w:themeColor="accent6"/>
          <w:sz w:val="48"/>
          <w:szCs w:val="48"/>
        </w:rPr>
      </w:pPr>
      <w:r>
        <w:rPr>
          <w:rFonts w:ascii="Helvetica" w:hAnsi="Helvetica" w:cs="Helvetica"/>
          <w:b/>
          <w:bCs/>
          <w:color w:val="70AD47" w:themeColor="accent6"/>
          <w:sz w:val="48"/>
          <w:szCs w:val="48"/>
        </w:rPr>
        <w:br w:type="page"/>
      </w:r>
    </w:p>
    <w:p w:rsidR="008258A9" w:rsidRPr="001D278B" w:rsidRDefault="008258A9" w:rsidP="008258A9">
      <w:pPr>
        <w:widowControl w:val="0"/>
        <w:pBdr>
          <w:bottom w:val="single" w:sz="6" w:space="1" w:color="auto"/>
        </w:pBdr>
        <w:autoSpaceDE w:val="0"/>
        <w:autoSpaceDN w:val="0"/>
        <w:adjustRightInd w:val="0"/>
        <w:spacing w:before="28" w:after="28" w:line="360" w:lineRule="auto"/>
        <w:jc w:val="both"/>
        <w:rPr>
          <w:rFonts w:ascii="Helvetica" w:hAnsi="Helvetica" w:cs="Helvetica"/>
          <w:b/>
          <w:bCs/>
          <w:color w:val="70AD47" w:themeColor="accent6"/>
          <w:sz w:val="48"/>
          <w:szCs w:val="48"/>
        </w:rPr>
      </w:pPr>
      <w:bookmarkStart w:id="0" w:name="_GoBack"/>
      <w:bookmarkEnd w:id="0"/>
      <w:r w:rsidRPr="001D278B">
        <w:rPr>
          <w:rFonts w:ascii="Helvetica" w:hAnsi="Helvetica" w:cs="Helvetica"/>
          <w:b/>
          <w:bCs/>
          <w:color w:val="70AD47" w:themeColor="accent6"/>
          <w:sz w:val="48"/>
          <w:szCs w:val="48"/>
        </w:rPr>
        <w:lastRenderedPageBreak/>
        <w:t>CONTACTS</w:t>
      </w:r>
    </w:p>
    <w:p w:rsidR="008258A9" w:rsidRPr="001D278B" w:rsidRDefault="008258A9" w:rsidP="008258A9">
      <w:pPr>
        <w:rPr>
          <w:rFonts w:ascii="Helvetica" w:hAnsi="Helvetica"/>
          <w:b/>
          <w:bCs/>
          <w:caps/>
          <w:color w:val="70AD47" w:themeColor="accent6"/>
          <w:sz w:val="28"/>
          <w:szCs w:val="28"/>
        </w:rPr>
      </w:pPr>
      <w:r w:rsidRPr="001D278B">
        <w:rPr>
          <w:rFonts w:ascii="Helvetica" w:hAnsi="Helvetica"/>
          <w:b/>
          <w:bCs/>
          <w:caps/>
          <w:color w:val="70AD47" w:themeColor="accent6"/>
          <w:sz w:val="28"/>
          <w:szCs w:val="28"/>
        </w:rPr>
        <w:t>Association Burkinabè des Journalistes et Communicateurs Agricoles</w:t>
      </w:r>
    </w:p>
    <w:p w:rsidR="008258A9" w:rsidRPr="009B7C6B" w:rsidRDefault="008258A9" w:rsidP="008258A9">
      <w:pPr>
        <w:widowControl w:val="0"/>
        <w:autoSpaceDE w:val="0"/>
        <w:autoSpaceDN w:val="0"/>
        <w:adjustRightInd w:val="0"/>
        <w:spacing w:after="0" w:line="240" w:lineRule="auto"/>
        <w:rPr>
          <w:rFonts w:ascii="Arial" w:hAnsi="Arial" w:cs="Arial"/>
          <w:color w:val="1A1A1A"/>
          <w:sz w:val="26"/>
          <w:szCs w:val="26"/>
          <w:lang w:val="en-US"/>
        </w:rPr>
      </w:pPr>
      <w:r w:rsidRPr="009B7C6B">
        <w:rPr>
          <w:rFonts w:ascii="Trebuchet MS" w:hAnsi="Trebuchet MS" w:cs="Trebuchet MS"/>
          <w:color w:val="141414"/>
          <w:sz w:val="34"/>
          <w:szCs w:val="34"/>
          <w:lang w:val="en-US"/>
        </w:rPr>
        <w:t>01 BP 2853 Ouagadougou - Burkina Faso</w:t>
      </w:r>
    </w:p>
    <w:p w:rsidR="008258A9" w:rsidRPr="009B7C6B" w:rsidRDefault="008258A9" w:rsidP="008258A9">
      <w:pPr>
        <w:widowControl w:val="0"/>
        <w:autoSpaceDE w:val="0"/>
        <w:autoSpaceDN w:val="0"/>
        <w:adjustRightInd w:val="0"/>
        <w:spacing w:after="0" w:line="240" w:lineRule="auto"/>
        <w:rPr>
          <w:rFonts w:ascii="Arial" w:hAnsi="Arial" w:cs="Arial"/>
          <w:color w:val="1A1A1A"/>
          <w:sz w:val="26"/>
          <w:szCs w:val="26"/>
          <w:lang w:val="en-US"/>
        </w:rPr>
      </w:pPr>
      <w:r w:rsidRPr="009B7C6B">
        <w:rPr>
          <w:rFonts w:ascii="Trebuchet MS" w:hAnsi="Trebuchet MS" w:cs="Trebuchet MS"/>
          <w:color w:val="141414"/>
          <w:sz w:val="34"/>
          <w:szCs w:val="34"/>
          <w:lang w:val="en-US"/>
        </w:rPr>
        <w:t>Tel: </w:t>
      </w:r>
      <w:r w:rsidRPr="009B7C6B">
        <w:rPr>
          <w:rFonts w:ascii="Trebuchet MS" w:hAnsi="Trebuchet MS" w:cs="Trebuchet MS"/>
          <w:color w:val="0E24B2"/>
          <w:sz w:val="34"/>
          <w:szCs w:val="34"/>
          <w:lang w:val="en-US"/>
        </w:rPr>
        <w:t>+226 76025303</w:t>
      </w:r>
      <w:r w:rsidRPr="009B7C6B">
        <w:rPr>
          <w:rFonts w:ascii="Trebuchet MS" w:hAnsi="Trebuchet MS" w:cs="Trebuchet MS"/>
          <w:color w:val="141414"/>
          <w:sz w:val="34"/>
          <w:szCs w:val="34"/>
          <w:lang w:val="en-US"/>
        </w:rPr>
        <w:t> </w:t>
      </w:r>
    </w:p>
    <w:p w:rsidR="008258A9" w:rsidRPr="009B7C6B" w:rsidRDefault="008258A9" w:rsidP="008258A9">
      <w:pPr>
        <w:widowControl w:val="0"/>
        <w:autoSpaceDE w:val="0"/>
        <w:autoSpaceDN w:val="0"/>
        <w:adjustRightInd w:val="0"/>
        <w:spacing w:after="0" w:line="240" w:lineRule="auto"/>
        <w:rPr>
          <w:rFonts w:ascii="Arial" w:hAnsi="Arial" w:cs="Arial"/>
          <w:color w:val="1A1A1A"/>
          <w:sz w:val="26"/>
          <w:szCs w:val="26"/>
          <w:lang w:val="en-US"/>
        </w:rPr>
      </w:pPr>
      <w:r w:rsidRPr="009B7C6B">
        <w:rPr>
          <w:rFonts w:ascii="Trebuchet MS" w:hAnsi="Trebuchet MS" w:cs="Trebuchet MS"/>
          <w:color w:val="141414"/>
          <w:sz w:val="34"/>
          <w:szCs w:val="34"/>
          <w:lang w:val="en-US"/>
        </w:rPr>
        <w:t>Email: </w:t>
      </w:r>
      <w:hyperlink r:id="rId9" w:history="1">
        <w:r w:rsidRPr="009B7C6B">
          <w:rPr>
            <w:rFonts w:ascii="Trebuchet MS" w:hAnsi="Trebuchet MS" w:cs="Trebuchet MS"/>
            <w:color w:val="103CC0"/>
            <w:sz w:val="34"/>
            <w:szCs w:val="34"/>
            <w:u w:val="single" w:color="103CC0"/>
            <w:lang w:val="en-US"/>
          </w:rPr>
          <w:t>abjca.contact@gmail.com</w:t>
        </w:r>
      </w:hyperlink>
      <w:r w:rsidRPr="009B7C6B">
        <w:rPr>
          <w:rFonts w:ascii="Trebuchet MS" w:hAnsi="Trebuchet MS" w:cs="Trebuchet MS"/>
          <w:color w:val="141414"/>
          <w:sz w:val="34"/>
          <w:szCs w:val="34"/>
          <w:lang w:val="en-US"/>
        </w:rPr>
        <w:t>| </w:t>
      </w:r>
    </w:p>
    <w:p w:rsidR="008258A9" w:rsidRPr="003209FB" w:rsidRDefault="008258A9" w:rsidP="008258A9">
      <w:pPr>
        <w:rPr>
          <w:rFonts w:ascii="Helvetica" w:hAnsi="Helvetica"/>
          <w:sz w:val="28"/>
          <w:szCs w:val="28"/>
        </w:rPr>
      </w:pPr>
      <w:r>
        <w:rPr>
          <w:rFonts w:ascii="Trebuchet MS" w:hAnsi="Trebuchet MS" w:cs="Trebuchet MS"/>
          <w:color w:val="141414"/>
          <w:sz w:val="34"/>
          <w:szCs w:val="34"/>
        </w:rPr>
        <w:t>Blog: </w:t>
      </w:r>
      <w:hyperlink r:id="rId10" w:history="1">
        <w:r>
          <w:rPr>
            <w:rFonts w:ascii="Trebuchet MS" w:hAnsi="Trebuchet MS" w:cs="Trebuchet MS"/>
            <w:color w:val="103CC0"/>
            <w:sz w:val="34"/>
            <w:szCs w:val="34"/>
            <w:u w:val="single" w:color="103CC0"/>
          </w:rPr>
          <w:t>https://abjca.wordpress.com</w:t>
        </w:r>
      </w:hyperlink>
      <w:r>
        <w:rPr>
          <w:rFonts w:ascii="Arial" w:hAnsi="Arial" w:cs="Arial"/>
          <w:color w:val="1A1A1A"/>
          <w:sz w:val="34"/>
          <w:szCs w:val="34"/>
        </w:rPr>
        <w:t> </w:t>
      </w:r>
    </w:p>
    <w:p w:rsidR="008258A9" w:rsidRPr="0055439C" w:rsidRDefault="008258A9" w:rsidP="0055439C">
      <w:pPr>
        <w:rPr>
          <w:rFonts w:ascii="Helvetica" w:hAnsi="Helvetica"/>
          <w:b/>
          <w:sz w:val="32"/>
          <w:szCs w:val="32"/>
        </w:rPr>
      </w:pPr>
    </w:p>
    <w:sectPr w:rsidR="008258A9" w:rsidRPr="0055439C" w:rsidSect="00D1454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903" w:rsidRDefault="00AB7903" w:rsidP="00F22406">
      <w:pPr>
        <w:spacing w:before="0" w:after="0" w:line="240" w:lineRule="auto"/>
      </w:pPr>
      <w:r>
        <w:separator/>
      </w:r>
    </w:p>
  </w:endnote>
  <w:endnote w:type="continuationSeparator" w:id="1">
    <w:p w:rsidR="00AB7903" w:rsidRDefault="00AB7903" w:rsidP="00F2240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75502"/>
      <w:docPartObj>
        <w:docPartGallery w:val="Page Numbers (Bottom of Page)"/>
        <w:docPartUnique/>
      </w:docPartObj>
    </w:sdtPr>
    <w:sdtContent>
      <w:p w:rsidR="00ED6F86" w:rsidRDefault="00B16842">
        <w:pPr>
          <w:pStyle w:val="Pieddepage"/>
          <w:jc w:val="right"/>
        </w:pPr>
        <w:r>
          <w:fldChar w:fldCharType="begin"/>
        </w:r>
        <w:r w:rsidR="00ED6F86">
          <w:instrText>PAGE   \* MERGEFORMAT</w:instrText>
        </w:r>
        <w:r>
          <w:fldChar w:fldCharType="separate"/>
        </w:r>
        <w:r w:rsidR="00DB2C0E">
          <w:rPr>
            <w:noProof/>
          </w:rPr>
          <w:t>1</w:t>
        </w:r>
        <w:r>
          <w:fldChar w:fldCharType="end"/>
        </w:r>
      </w:p>
    </w:sdtContent>
  </w:sdt>
  <w:p w:rsidR="00ED6F86" w:rsidRDefault="00ED6F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903" w:rsidRDefault="00AB7903" w:rsidP="00F22406">
      <w:pPr>
        <w:spacing w:before="0" w:after="0" w:line="240" w:lineRule="auto"/>
      </w:pPr>
      <w:r>
        <w:separator/>
      </w:r>
    </w:p>
  </w:footnote>
  <w:footnote w:type="continuationSeparator" w:id="1">
    <w:p w:rsidR="00AB7903" w:rsidRDefault="00AB7903" w:rsidP="00F2240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86" w:rsidRDefault="00B16842" w:rsidP="004E4CA6">
    <w:pPr>
      <w:pStyle w:val="En-tte"/>
      <w:ind w:left="-567"/>
    </w:pPr>
    <w:r>
      <w:rPr>
        <w:noProof/>
        <w:lang w:eastAsia="fr-FR"/>
      </w:rPr>
      <w:pict>
        <v:shapetype id="_x0000_t202" coordsize="21600,21600" o:spt="202" path="m,l,21600r21600,l21600,xe">
          <v:stroke joinstyle="miter"/>
          <v:path gradientshapeok="t" o:connecttype="rect"/>
        </v:shapetype>
        <v:shape id="Zone de texte 30" o:spid="_x0000_s2049" type="#_x0000_t202" style="position:absolute;left:0;text-align:left;margin-left:99pt;margin-top:-.5pt;width:369pt;height:90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" filled="f" stroked="f">
          <v:textbox>
            <w:txbxContent>
              <w:p w:rsidR="00ED6F86" w:rsidRDefault="00ED6F86" w:rsidP="004E4CA6">
                <w:pPr>
                  <w:spacing w:after="0"/>
                  <w:rPr>
                    <w:rFonts w:ascii="Helvetica" w:hAnsi="Helvetica"/>
                    <w:b/>
                    <w:bCs/>
                  </w:rPr>
                </w:pPr>
                <w:r w:rsidRPr="002D29F5">
                  <w:rPr>
                    <w:rFonts w:ascii="Helvetica" w:hAnsi="Helvetica"/>
                    <w:b/>
                    <w:bCs/>
                  </w:rPr>
                  <w:t>Association Burkinabè des Journalistes et Communicateurs Agricoles</w:t>
                </w:r>
              </w:p>
              <w:p w:rsidR="00ED6F86" w:rsidRPr="005E13CA" w:rsidRDefault="00ED6F86" w:rsidP="004E4CA6">
                <w:pPr>
                  <w:spacing w:after="0"/>
                  <w:rPr>
                    <w:rFonts w:ascii="Helvetica Light" w:hAnsi="Helvetica Light"/>
                    <w:bCs/>
                    <w:color w:val="FF6600"/>
                  </w:rPr>
                </w:pPr>
                <w:r w:rsidRPr="005E13CA">
                  <w:rPr>
                    <w:rFonts w:ascii="Helvetica Light" w:hAnsi="Helvetica Light" w:cs="Times"/>
                    <w:iCs/>
                    <w:color w:val="FF6600"/>
                    <w:sz w:val="26"/>
                    <w:szCs w:val="26"/>
                  </w:rPr>
                  <w:t>Parlons Agriculture – Let's Talk About Agriculture</w:t>
                </w:r>
              </w:p>
              <w:p w:rsidR="00ED6F86" w:rsidRDefault="00ED6F86" w:rsidP="004E4CA6">
                <w:pPr>
                  <w:spacing w:after="0"/>
                  <w:rPr>
                    <w:rFonts w:ascii="Helvetica" w:hAnsi="Helvetica"/>
                  </w:rPr>
                </w:pPr>
                <w:r w:rsidRPr="002D29F5">
                  <w:rPr>
                    <w:rFonts w:ascii="Helvetica" w:hAnsi="Helvetica"/>
                  </w:rPr>
                  <w:t>Récépissé N° 2013 001270 /MATS/SG/DGLP/DOSOC</w:t>
                </w:r>
              </w:p>
              <w:p w:rsidR="00ED6F86" w:rsidRDefault="00ED6F86" w:rsidP="004E4CA6">
                <w:pPr>
                  <w:spacing w:after="0"/>
                  <w:rPr>
                    <w:rFonts w:ascii="Helvetica" w:hAnsi="Helvetica"/>
                  </w:rPr>
                </w:pPr>
                <w:r>
                  <w:rPr>
                    <w:rFonts w:ascii="Helvetica" w:hAnsi="Helvetica"/>
                  </w:rPr>
                  <w:t>01 BP 2853 Ouagadougou 01</w:t>
                </w:r>
              </w:p>
              <w:p w:rsidR="00ED6F86" w:rsidRPr="002D29F5" w:rsidRDefault="00ED6F86" w:rsidP="004E4CA6">
                <w:pPr>
                  <w:spacing w:after="0"/>
                  <w:rPr>
                    <w:rFonts w:ascii="Helvetica" w:hAnsi="Helvetica"/>
                  </w:rPr>
                </w:pPr>
                <w:r>
                  <w:rPr>
                    <w:rFonts w:ascii="Helvetica" w:hAnsi="Helvetica"/>
                  </w:rPr>
                  <w:t xml:space="preserve">E-mail : </w:t>
                </w:r>
                <w:hyperlink r:id="rId1" w:history="1">
                  <w:r w:rsidRPr="0016013D">
                    <w:rPr>
                      <w:rStyle w:val="Lienhypertexte"/>
                      <w:rFonts w:ascii="Helvetica" w:hAnsi="Helvetica"/>
                    </w:rPr>
                    <w:t>abjca.contact@gmail.com</w:t>
                  </w:r>
                </w:hyperlink>
                <w:r>
                  <w:rPr>
                    <w:rFonts w:ascii="Helvetica" w:hAnsi="Helvetica"/>
                  </w:rPr>
                  <w:t xml:space="preserve"> I Blog : </w:t>
                </w:r>
                <w:hyperlink r:id="rId2" w:history="1">
                  <w:r w:rsidRPr="0016013D">
                    <w:rPr>
                      <w:rStyle w:val="Lienhypertexte"/>
                      <w:rFonts w:ascii="Helvetica" w:hAnsi="Helvetica"/>
                    </w:rPr>
                    <w:t>https://abjca.wordpress.com</w:t>
                  </w:r>
                </w:hyperlink>
              </w:p>
            </w:txbxContent>
          </v:textbox>
        </v:shape>
      </w:pict>
    </w:r>
    <w:r w:rsidR="00ED6F86" w:rsidRPr="00E75761">
      <w:rPr>
        <w:noProof/>
        <w:lang w:eastAsia="fr-FR"/>
      </w:rPr>
      <w:drawing>
        <wp:inline distT="0" distB="0" distL="0" distR="0">
          <wp:extent cx="1503952" cy="847254"/>
          <wp:effectExtent l="0" t="0" r="0" b="0"/>
          <wp:docPr id="7" name="Picture 7" descr="D:\Maiga 2014\ABJCA\Blog\Docs ABJCA\Logo ABJCA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iga 2014\ABJCA\Blog\Docs ABJCA\Logo ABJCA recadré.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15854" cy="853959"/>
                  </a:xfrm>
                  <a:prstGeom prst="rect">
                    <a:avLst/>
                  </a:prstGeom>
                  <a:noFill/>
                  <a:ln>
                    <a:noFill/>
                  </a:ln>
                </pic:spPr>
              </pic:pic>
            </a:graphicData>
          </a:graphic>
        </wp:inline>
      </w:drawing>
    </w:r>
  </w:p>
  <w:p w:rsidR="00ED6F86" w:rsidRDefault="00ED6F86">
    <w:pPr>
      <w:pStyle w:val="En-tte"/>
    </w:pPr>
  </w:p>
  <w:p w:rsidR="00ED6F86" w:rsidRDefault="00ED6F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D58B8"/>
    <w:multiLevelType w:val="hybridMultilevel"/>
    <w:tmpl w:val="9A22A87E"/>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85ca43f9aa62c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C4F53"/>
    <w:rsid w:val="0003420E"/>
    <w:rsid w:val="000628BE"/>
    <w:rsid w:val="000632AD"/>
    <w:rsid w:val="00140483"/>
    <w:rsid w:val="00162776"/>
    <w:rsid w:val="00182657"/>
    <w:rsid w:val="001B1C71"/>
    <w:rsid w:val="001B4A5B"/>
    <w:rsid w:val="001E5E55"/>
    <w:rsid w:val="001F2446"/>
    <w:rsid w:val="00250791"/>
    <w:rsid w:val="002E2185"/>
    <w:rsid w:val="00324EED"/>
    <w:rsid w:val="003764BD"/>
    <w:rsid w:val="003C68EB"/>
    <w:rsid w:val="00494AA2"/>
    <w:rsid w:val="004B53C1"/>
    <w:rsid w:val="004E4CA6"/>
    <w:rsid w:val="0055439C"/>
    <w:rsid w:val="005853E5"/>
    <w:rsid w:val="005E4103"/>
    <w:rsid w:val="00604D03"/>
    <w:rsid w:val="0065520B"/>
    <w:rsid w:val="00696580"/>
    <w:rsid w:val="006A522C"/>
    <w:rsid w:val="006D6364"/>
    <w:rsid w:val="006F6049"/>
    <w:rsid w:val="007704DD"/>
    <w:rsid w:val="0078289F"/>
    <w:rsid w:val="007C4F53"/>
    <w:rsid w:val="008023F0"/>
    <w:rsid w:val="00806FF3"/>
    <w:rsid w:val="008162F0"/>
    <w:rsid w:val="008258A9"/>
    <w:rsid w:val="00867690"/>
    <w:rsid w:val="008923DB"/>
    <w:rsid w:val="008F2DD7"/>
    <w:rsid w:val="00906EFA"/>
    <w:rsid w:val="009718BE"/>
    <w:rsid w:val="009B5885"/>
    <w:rsid w:val="009B7D0A"/>
    <w:rsid w:val="009D5B07"/>
    <w:rsid w:val="00A27249"/>
    <w:rsid w:val="00A351EF"/>
    <w:rsid w:val="00A55EF4"/>
    <w:rsid w:val="00AB7903"/>
    <w:rsid w:val="00AE5FDE"/>
    <w:rsid w:val="00B16842"/>
    <w:rsid w:val="00B4376D"/>
    <w:rsid w:val="00BF16FC"/>
    <w:rsid w:val="00C961B6"/>
    <w:rsid w:val="00CB1ED5"/>
    <w:rsid w:val="00CB4A28"/>
    <w:rsid w:val="00D1407C"/>
    <w:rsid w:val="00D1454B"/>
    <w:rsid w:val="00D63367"/>
    <w:rsid w:val="00D77971"/>
    <w:rsid w:val="00DB2C0E"/>
    <w:rsid w:val="00DE50FC"/>
    <w:rsid w:val="00E52AF1"/>
    <w:rsid w:val="00E93DC2"/>
    <w:rsid w:val="00ED5BE8"/>
    <w:rsid w:val="00ED6F86"/>
    <w:rsid w:val="00EF3B91"/>
    <w:rsid w:val="00F22406"/>
    <w:rsid w:val="00F64656"/>
    <w:rsid w:val="00F92736"/>
    <w:rsid w:val="00FA2FC1"/>
    <w:rsid w:val="00FD25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style>
  <w:style w:type="paragraph" w:styleId="Titre1">
    <w:name w:val="heading 1"/>
    <w:basedOn w:val="Normal"/>
    <w:next w:val="Normal"/>
    <w:link w:val="Titre1Car"/>
    <w:uiPriority w:val="9"/>
    <w:qFormat/>
    <w:rsid w:val="00A351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351E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A351EF"/>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351EF"/>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351EF"/>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351EF"/>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351EF"/>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351E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351E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351EF"/>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A351EF"/>
    <w:rPr>
      <w:caps/>
      <w:spacing w:val="15"/>
      <w:shd w:val="clear" w:color="auto" w:fill="DEEAF6" w:themeFill="accent1" w:themeFillTint="33"/>
    </w:rPr>
  </w:style>
  <w:style w:type="character" w:customStyle="1" w:styleId="Titre3Car">
    <w:name w:val="Titre 3 Car"/>
    <w:basedOn w:val="Policepardfaut"/>
    <w:link w:val="Titre3"/>
    <w:uiPriority w:val="9"/>
    <w:semiHidden/>
    <w:rsid w:val="00A351EF"/>
    <w:rPr>
      <w:caps/>
      <w:color w:val="1F4D78" w:themeColor="accent1" w:themeShade="7F"/>
      <w:spacing w:val="15"/>
    </w:rPr>
  </w:style>
  <w:style w:type="character" w:customStyle="1" w:styleId="Titre4Car">
    <w:name w:val="Titre 4 Car"/>
    <w:basedOn w:val="Policepardfaut"/>
    <w:link w:val="Titre4"/>
    <w:uiPriority w:val="9"/>
    <w:semiHidden/>
    <w:rsid w:val="00A351EF"/>
    <w:rPr>
      <w:caps/>
      <w:color w:val="2E74B5" w:themeColor="accent1" w:themeShade="BF"/>
      <w:spacing w:val="10"/>
    </w:rPr>
  </w:style>
  <w:style w:type="character" w:customStyle="1" w:styleId="Titre5Car">
    <w:name w:val="Titre 5 Car"/>
    <w:basedOn w:val="Policepardfaut"/>
    <w:link w:val="Titre5"/>
    <w:uiPriority w:val="9"/>
    <w:semiHidden/>
    <w:rsid w:val="00A351EF"/>
    <w:rPr>
      <w:caps/>
      <w:color w:val="2E74B5" w:themeColor="accent1" w:themeShade="BF"/>
      <w:spacing w:val="10"/>
    </w:rPr>
  </w:style>
  <w:style w:type="character" w:customStyle="1" w:styleId="Titre6Car">
    <w:name w:val="Titre 6 Car"/>
    <w:basedOn w:val="Policepardfaut"/>
    <w:link w:val="Titre6"/>
    <w:uiPriority w:val="9"/>
    <w:semiHidden/>
    <w:rsid w:val="00A351EF"/>
    <w:rPr>
      <w:caps/>
      <w:color w:val="2E74B5" w:themeColor="accent1" w:themeShade="BF"/>
      <w:spacing w:val="10"/>
    </w:rPr>
  </w:style>
  <w:style w:type="character" w:customStyle="1" w:styleId="Titre7Car">
    <w:name w:val="Titre 7 Car"/>
    <w:basedOn w:val="Policepardfaut"/>
    <w:link w:val="Titre7"/>
    <w:uiPriority w:val="9"/>
    <w:semiHidden/>
    <w:rsid w:val="00A351EF"/>
    <w:rPr>
      <w:caps/>
      <w:color w:val="2E74B5" w:themeColor="accent1" w:themeShade="BF"/>
      <w:spacing w:val="10"/>
    </w:rPr>
  </w:style>
  <w:style w:type="character" w:customStyle="1" w:styleId="Titre8Car">
    <w:name w:val="Titre 8 Car"/>
    <w:basedOn w:val="Policepardfaut"/>
    <w:link w:val="Titre8"/>
    <w:uiPriority w:val="9"/>
    <w:semiHidden/>
    <w:rsid w:val="00A351EF"/>
    <w:rPr>
      <w:caps/>
      <w:spacing w:val="10"/>
      <w:sz w:val="18"/>
      <w:szCs w:val="18"/>
    </w:rPr>
  </w:style>
  <w:style w:type="character" w:customStyle="1" w:styleId="Titre9Car">
    <w:name w:val="Titre 9 Car"/>
    <w:basedOn w:val="Policepardfaut"/>
    <w:link w:val="Titre9"/>
    <w:uiPriority w:val="9"/>
    <w:semiHidden/>
    <w:rsid w:val="00A351EF"/>
    <w:rPr>
      <w:i/>
      <w:iCs/>
      <w:caps/>
      <w:spacing w:val="10"/>
      <w:sz w:val="18"/>
      <w:szCs w:val="18"/>
    </w:rPr>
  </w:style>
  <w:style w:type="paragraph" w:styleId="Lgende">
    <w:name w:val="caption"/>
    <w:basedOn w:val="Normal"/>
    <w:next w:val="Normal"/>
    <w:uiPriority w:val="35"/>
    <w:semiHidden/>
    <w:unhideWhenUsed/>
    <w:qFormat/>
    <w:rsid w:val="00A351EF"/>
    <w:rPr>
      <w:b/>
      <w:bCs/>
      <w:color w:val="2E74B5" w:themeColor="accent1" w:themeShade="BF"/>
      <w:sz w:val="16"/>
      <w:szCs w:val="16"/>
    </w:rPr>
  </w:style>
  <w:style w:type="paragraph" w:styleId="Titre">
    <w:name w:val="Title"/>
    <w:basedOn w:val="Normal"/>
    <w:next w:val="Normal"/>
    <w:link w:val="TitreCar"/>
    <w:uiPriority w:val="10"/>
    <w:qFormat/>
    <w:rsid w:val="00A351E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351E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351EF"/>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351EF"/>
    <w:rPr>
      <w:caps/>
      <w:color w:val="595959" w:themeColor="text1" w:themeTint="A6"/>
      <w:spacing w:val="10"/>
      <w:sz w:val="21"/>
      <w:szCs w:val="21"/>
    </w:rPr>
  </w:style>
  <w:style w:type="character" w:styleId="lev">
    <w:name w:val="Strong"/>
    <w:uiPriority w:val="22"/>
    <w:qFormat/>
    <w:rsid w:val="00A351EF"/>
    <w:rPr>
      <w:b/>
      <w:bCs/>
    </w:rPr>
  </w:style>
  <w:style w:type="character" w:styleId="Accentuation">
    <w:name w:val="Emphasis"/>
    <w:uiPriority w:val="20"/>
    <w:qFormat/>
    <w:rsid w:val="00A351EF"/>
    <w:rPr>
      <w:caps/>
      <w:color w:val="1F4D78" w:themeColor="accent1" w:themeShade="7F"/>
      <w:spacing w:val="5"/>
    </w:rPr>
  </w:style>
  <w:style w:type="paragraph" w:styleId="Sansinterligne">
    <w:name w:val="No Spacing"/>
    <w:uiPriority w:val="1"/>
    <w:qFormat/>
    <w:rsid w:val="00A351EF"/>
    <w:pPr>
      <w:spacing w:after="0" w:line="240" w:lineRule="auto"/>
    </w:pPr>
  </w:style>
  <w:style w:type="paragraph" w:styleId="Citation">
    <w:name w:val="Quote"/>
    <w:basedOn w:val="Normal"/>
    <w:next w:val="Normal"/>
    <w:link w:val="CitationCar"/>
    <w:uiPriority w:val="29"/>
    <w:qFormat/>
    <w:rsid w:val="00A351EF"/>
    <w:rPr>
      <w:i/>
      <w:iCs/>
      <w:sz w:val="24"/>
      <w:szCs w:val="24"/>
    </w:rPr>
  </w:style>
  <w:style w:type="character" w:customStyle="1" w:styleId="CitationCar">
    <w:name w:val="Citation Car"/>
    <w:basedOn w:val="Policepardfaut"/>
    <w:link w:val="Citation"/>
    <w:uiPriority w:val="29"/>
    <w:rsid w:val="00A351EF"/>
    <w:rPr>
      <w:i/>
      <w:iCs/>
      <w:sz w:val="24"/>
      <w:szCs w:val="24"/>
    </w:rPr>
  </w:style>
  <w:style w:type="paragraph" w:styleId="Citationintense">
    <w:name w:val="Intense Quote"/>
    <w:basedOn w:val="Normal"/>
    <w:next w:val="Normal"/>
    <w:link w:val="CitationintenseCar"/>
    <w:uiPriority w:val="30"/>
    <w:qFormat/>
    <w:rsid w:val="00A351EF"/>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351EF"/>
    <w:rPr>
      <w:color w:val="5B9BD5" w:themeColor="accent1"/>
      <w:sz w:val="24"/>
      <w:szCs w:val="24"/>
    </w:rPr>
  </w:style>
  <w:style w:type="character" w:styleId="Emphaseple">
    <w:name w:val="Subtle Emphasis"/>
    <w:uiPriority w:val="19"/>
    <w:qFormat/>
    <w:rsid w:val="00A351EF"/>
    <w:rPr>
      <w:i/>
      <w:iCs/>
      <w:color w:val="1F4D78" w:themeColor="accent1" w:themeShade="7F"/>
    </w:rPr>
  </w:style>
  <w:style w:type="character" w:styleId="Emphaseintense">
    <w:name w:val="Intense Emphasis"/>
    <w:uiPriority w:val="21"/>
    <w:qFormat/>
    <w:rsid w:val="00A351EF"/>
    <w:rPr>
      <w:b/>
      <w:bCs/>
      <w:caps/>
      <w:color w:val="1F4D78" w:themeColor="accent1" w:themeShade="7F"/>
      <w:spacing w:val="10"/>
    </w:rPr>
  </w:style>
  <w:style w:type="character" w:styleId="Rfrenceple">
    <w:name w:val="Subtle Reference"/>
    <w:uiPriority w:val="31"/>
    <w:qFormat/>
    <w:rsid w:val="00A351EF"/>
    <w:rPr>
      <w:b/>
      <w:bCs/>
      <w:color w:val="5B9BD5" w:themeColor="accent1"/>
    </w:rPr>
  </w:style>
  <w:style w:type="character" w:styleId="Rfrenceintense">
    <w:name w:val="Intense Reference"/>
    <w:uiPriority w:val="32"/>
    <w:qFormat/>
    <w:rsid w:val="00A351EF"/>
    <w:rPr>
      <w:b/>
      <w:bCs/>
      <w:i/>
      <w:iCs/>
      <w:caps/>
      <w:color w:val="5B9BD5" w:themeColor="accent1"/>
    </w:rPr>
  </w:style>
  <w:style w:type="character" w:styleId="Titredulivre">
    <w:name w:val="Book Title"/>
    <w:uiPriority w:val="33"/>
    <w:qFormat/>
    <w:rsid w:val="00A351EF"/>
    <w:rPr>
      <w:b/>
      <w:bCs/>
      <w:i/>
      <w:iCs/>
      <w:spacing w:val="0"/>
    </w:rPr>
  </w:style>
  <w:style w:type="paragraph" w:styleId="En-ttedetabledesmatires">
    <w:name w:val="TOC Heading"/>
    <w:basedOn w:val="Titre1"/>
    <w:next w:val="Normal"/>
    <w:uiPriority w:val="39"/>
    <w:semiHidden/>
    <w:unhideWhenUsed/>
    <w:qFormat/>
    <w:rsid w:val="00A351EF"/>
    <w:pPr>
      <w:outlineLvl w:val="9"/>
    </w:pPr>
  </w:style>
  <w:style w:type="character" w:styleId="Marquedecommentaire">
    <w:name w:val="annotation reference"/>
    <w:basedOn w:val="Policepardfaut"/>
    <w:uiPriority w:val="99"/>
    <w:semiHidden/>
    <w:unhideWhenUsed/>
    <w:rsid w:val="003C68EB"/>
    <w:rPr>
      <w:sz w:val="18"/>
      <w:szCs w:val="18"/>
    </w:rPr>
  </w:style>
  <w:style w:type="paragraph" w:styleId="Commentaire">
    <w:name w:val="annotation text"/>
    <w:basedOn w:val="Normal"/>
    <w:link w:val="CommentaireCar"/>
    <w:uiPriority w:val="99"/>
    <w:unhideWhenUsed/>
    <w:rsid w:val="003C68EB"/>
    <w:pPr>
      <w:spacing w:line="240" w:lineRule="auto"/>
    </w:pPr>
    <w:rPr>
      <w:sz w:val="24"/>
      <w:szCs w:val="24"/>
    </w:rPr>
  </w:style>
  <w:style w:type="character" w:customStyle="1" w:styleId="CommentaireCar">
    <w:name w:val="Commentaire Car"/>
    <w:basedOn w:val="Policepardfaut"/>
    <w:link w:val="Commentaire"/>
    <w:uiPriority w:val="99"/>
    <w:rsid w:val="003C68EB"/>
    <w:rPr>
      <w:sz w:val="24"/>
      <w:szCs w:val="24"/>
    </w:rPr>
  </w:style>
  <w:style w:type="paragraph" w:styleId="Objetducommentaire">
    <w:name w:val="annotation subject"/>
    <w:basedOn w:val="Commentaire"/>
    <w:next w:val="Commentaire"/>
    <w:link w:val="ObjetducommentaireCar"/>
    <w:uiPriority w:val="99"/>
    <w:semiHidden/>
    <w:unhideWhenUsed/>
    <w:rsid w:val="003C68EB"/>
    <w:rPr>
      <w:b/>
      <w:bCs/>
      <w:sz w:val="20"/>
      <w:szCs w:val="20"/>
    </w:rPr>
  </w:style>
  <w:style w:type="character" w:customStyle="1" w:styleId="ObjetducommentaireCar">
    <w:name w:val="Objet du commentaire Car"/>
    <w:basedOn w:val="CommentaireCar"/>
    <w:link w:val="Objetducommentaire"/>
    <w:uiPriority w:val="99"/>
    <w:semiHidden/>
    <w:rsid w:val="003C68EB"/>
    <w:rPr>
      <w:b/>
      <w:bCs/>
      <w:sz w:val="24"/>
      <w:szCs w:val="24"/>
    </w:rPr>
  </w:style>
  <w:style w:type="paragraph" w:styleId="Textedebulles">
    <w:name w:val="Balloon Text"/>
    <w:basedOn w:val="Normal"/>
    <w:link w:val="TextedebullesCar"/>
    <w:uiPriority w:val="99"/>
    <w:semiHidden/>
    <w:unhideWhenUsed/>
    <w:rsid w:val="003C68EB"/>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68EB"/>
    <w:rPr>
      <w:rFonts w:ascii="Lucida Grande" w:hAnsi="Lucida Grande" w:cs="Lucida Grande"/>
      <w:sz w:val="18"/>
      <w:szCs w:val="18"/>
    </w:rPr>
  </w:style>
  <w:style w:type="paragraph" w:styleId="En-tte">
    <w:name w:val="header"/>
    <w:basedOn w:val="Normal"/>
    <w:link w:val="En-tteCar"/>
    <w:uiPriority w:val="99"/>
    <w:unhideWhenUsed/>
    <w:rsid w:val="00F22406"/>
    <w:pPr>
      <w:tabs>
        <w:tab w:val="center" w:pos="4536"/>
        <w:tab w:val="right" w:pos="9072"/>
      </w:tabs>
      <w:spacing w:before="0" w:after="0" w:line="240" w:lineRule="auto"/>
    </w:pPr>
  </w:style>
  <w:style w:type="character" w:customStyle="1" w:styleId="En-tteCar">
    <w:name w:val="En-tête Car"/>
    <w:basedOn w:val="Policepardfaut"/>
    <w:link w:val="En-tte"/>
    <w:uiPriority w:val="99"/>
    <w:rsid w:val="00F22406"/>
  </w:style>
  <w:style w:type="paragraph" w:styleId="Pieddepage">
    <w:name w:val="footer"/>
    <w:basedOn w:val="Normal"/>
    <w:link w:val="PieddepageCar"/>
    <w:uiPriority w:val="99"/>
    <w:unhideWhenUsed/>
    <w:rsid w:val="00F2240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22406"/>
  </w:style>
  <w:style w:type="character" w:styleId="Lienhypertexte">
    <w:name w:val="Hyperlink"/>
    <w:basedOn w:val="Policepardfaut"/>
    <w:uiPriority w:val="99"/>
    <w:unhideWhenUsed/>
    <w:rsid w:val="004E4CA6"/>
    <w:rPr>
      <w:color w:val="0000FF"/>
      <w:u w:val="single"/>
    </w:rPr>
  </w:style>
  <w:style w:type="paragraph" w:styleId="Paragraphedeliste">
    <w:name w:val="List Paragraph"/>
    <w:basedOn w:val="Normal"/>
    <w:uiPriority w:val="34"/>
    <w:qFormat/>
    <w:rsid w:val="00DE50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style>
  <w:style w:type="paragraph" w:styleId="Titre1">
    <w:name w:val="heading 1"/>
    <w:basedOn w:val="Normal"/>
    <w:next w:val="Normal"/>
    <w:link w:val="Titre1Car"/>
    <w:uiPriority w:val="9"/>
    <w:qFormat/>
    <w:rsid w:val="00A351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351E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A351EF"/>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351EF"/>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351EF"/>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351EF"/>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351EF"/>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351E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351E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C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A351EF"/>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A351EF"/>
    <w:rPr>
      <w:caps/>
      <w:spacing w:val="15"/>
      <w:shd w:val="clear" w:color="auto" w:fill="DEEAF6" w:themeFill="accent1" w:themeFillTint="33"/>
    </w:rPr>
  </w:style>
  <w:style w:type="character" w:customStyle="1" w:styleId="Titre3Car">
    <w:name w:val="Titre 3 Car"/>
    <w:basedOn w:val="Policepardfaut"/>
    <w:link w:val="Titre3"/>
    <w:uiPriority w:val="9"/>
    <w:semiHidden/>
    <w:rsid w:val="00A351EF"/>
    <w:rPr>
      <w:caps/>
      <w:color w:val="1F4D78" w:themeColor="accent1" w:themeShade="7F"/>
      <w:spacing w:val="15"/>
    </w:rPr>
  </w:style>
  <w:style w:type="character" w:customStyle="1" w:styleId="Titre4Car">
    <w:name w:val="Titre 4 Car"/>
    <w:basedOn w:val="Policepardfaut"/>
    <w:link w:val="Titre4"/>
    <w:uiPriority w:val="9"/>
    <w:semiHidden/>
    <w:rsid w:val="00A351EF"/>
    <w:rPr>
      <w:caps/>
      <w:color w:val="2E74B5" w:themeColor="accent1" w:themeShade="BF"/>
      <w:spacing w:val="10"/>
    </w:rPr>
  </w:style>
  <w:style w:type="character" w:customStyle="1" w:styleId="Titre5Car">
    <w:name w:val="Titre 5 Car"/>
    <w:basedOn w:val="Policepardfaut"/>
    <w:link w:val="Titre5"/>
    <w:uiPriority w:val="9"/>
    <w:semiHidden/>
    <w:rsid w:val="00A351EF"/>
    <w:rPr>
      <w:caps/>
      <w:color w:val="2E74B5" w:themeColor="accent1" w:themeShade="BF"/>
      <w:spacing w:val="10"/>
    </w:rPr>
  </w:style>
  <w:style w:type="character" w:customStyle="1" w:styleId="Titre6Car">
    <w:name w:val="Titre 6 Car"/>
    <w:basedOn w:val="Policepardfaut"/>
    <w:link w:val="Titre6"/>
    <w:uiPriority w:val="9"/>
    <w:semiHidden/>
    <w:rsid w:val="00A351EF"/>
    <w:rPr>
      <w:caps/>
      <w:color w:val="2E74B5" w:themeColor="accent1" w:themeShade="BF"/>
      <w:spacing w:val="10"/>
    </w:rPr>
  </w:style>
  <w:style w:type="character" w:customStyle="1" w:styleId="Titre7Car">
    <w:name w:val="Titre 7 Car"/>
    <w:basedOn w:val="Policepardfaut"/>
    <w:link w:val="Titre7"/>
    <w:uiPriority w:val="9"/>
    <w:semiHidden/>
    <w:rsid w:val="00A351EF"/>
    <w:rPr>
      <w:caps/>
      <w:color w:val="2E74B5" w:themeColor="accent1" w:themeShade="BF"/>
      <w:spacing w:val="10"/>
    </w:rPr>
  </w:style>
  <w:style w:type="character" w:customStyle="1" w:styleId="Titre8Car">
    <w:name w:val="Titre 8 Car"/>
    <w:basedOn w:val="Policepardfaut"/>
    <w:link w:val="Titre8"/>
    <w:uiPriority w:val="9"/>
    <w:semiHidden/>
    <w:rsid w:val="00A351EF"/>
    <w:rPr>
      <w:caps/>
      <w:spacing w:val="10"/>
      <w:sz w:val="18"/>
      <w:szCs w:val="18"/>
    </w:rPr>
  </w:style>
  <w:style w:type="character" w:customStyle="1" w:styleId="Titre9Car">
    <w:name w:val="Titre 9 Car"/>
    <w:basedOn w:val="Policepardfaut"/>
    <w:link w:val="Titre9"/>
    <w:uiPriority w:val="9"/>
    <w:semiHidden/>
    <w:rsid w:val="00A351EF"/>
    <w:rPr>
      <w:i/>
      <w:iCs/>
      <w:caps/>
      <w:spacing w:val="10"/>
      <w:sz w:val="18"/>
      <w:szCs w:val="18"/>
    </w:rPr>
  </w:style>
  <w:style w:type="paragraph" w:styleId="Lgende">
    <w:name w:val="caption"/>
    <w:basedOn w:val="Normal"/>
    <w:next w:val="Normal"/>
    <w:uiPriority w:val="35"/>
    <w:semiHidden/>
    <w:unhideWhenUsed/>
    <w:qFormat/>
    <w:rsid w:val="00A351EF"/>
    <w:rPr>
      <w:b/>
      <w:bCs/>
      <w:color w:val="2E74B5" w:themeColor="accent1" w:themeShade="BF"/>
      <w:sz w:val="16"/>
      <w:szCs w:val="16"/>
    </w:rPr>
  </w:style>
  <w:style w:type="paragraph" w:styleId="Titre">
    <w:name w:val="Title"/>
    <w:basedOn w:val="Normal"/>
    <w:next w:val="Normal"/>
    <w:link w:val="TitreCar"/>
    <w:uiPriority w:val="10"/>
    <w:qFormat/>
    <w:rsid w:val="00A351E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351EF"/>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351EF"/>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351EF"/>
    <w:rPr>
      <w:caps/>
      <w:color w:val="595959" w:themeColor="text1" w:themeTint="A6"/>
      <w:spacing w:val="10"/>
      <w:sz w:val="21"/>
      <w:szCs w:val="21"/>
    </w:rPr>
  </w:style>
  <w:style w:type="character" w:styleId="lev">
    <w:name w:val="Strong"/>
    <w:uiPriority w:val="22"/>
    <w:qFormat/>
    <w:rsid w:val="00A351EF"/>
    <w:rPr>
      <w:b/>
      <w:bCs/>
    </w:rPr>
  </w:style>
  <w:style w:type="character" w:styleId="Accentuation">
    <w:name w:val="Emphasis"/>
    <w:uiPriority w:val="20"/>
    <w:qFormat/>
    <w:rsid w:val="00A351EF"/>
    <w:rPr>
      <w:caps/>
      <w:color w:val="1F4D78" w:themeColor="accent1" w:themeShade="7F"/>
      <w:spacing w:val="5"/>
    </w:rPr>
  </w:style>
  <w:style w:type="paragraph" w:styleId="Sansinterligne">
    <w:name w:val="No Spacing"/>
    <w:uiPriority w:val="1"/>
    <w:qFormat/>
    <w:rsid w:val="00A351EF"/>
    <w:pPr>
      <w:spacing w:after="0" w:line="240" w:lineRule="auto"/>
    </w:pPr>
  </w:style>
  <w:style w:type="paragraph" w:styleId="Citation">
    <w:name w:val="Quote"/>
    <w:basedOn w:val="Normal"/>
    <w:next w:val="Normal"/>
    <w:link w:val="CitationCar"/>
    <w:uiPriority w:val="29"/>
    <w:qFormat/>
    <w:rsid w:val="00A351EF"/>
    <w:rPr>
      <w:i/>
      <w:iCs/>
      <w:sz w:val="24"/>
      <w:szCs w:val="24"/>
    </w:rPr>
  </w:style>
  <w:style w:type="character" w:customStyle="1" w:styleId="CitationCar">
    <w:name w:val="Citation Car"/>
    <w:basedOn w:val="Policepardfaut"/>
    <w:link w:val="Citation"/>
    <w:uiPriority w:val="29"/>
    <w:rsid w:val="00A351EF"/>
    <w:rPr>
      <w:i/>
      <w:iCs/>
      <w:sz w:val="24"/>
      <w:szCs w:val="24"/>
    </w:rPr>
  </w:style>
  <w:style w:type="paragraph" w:styleId="Citationintense">
    <w:name w:val="Intense Quote"/>
    <w:basedOn w:val="Normal"/>
    <w:next w:val="Normal"/>
    <w:link w:val="CitationintenseCar"/>
    <w:uiPriority w:val="30"/>
    <w:qFormat/>
    <w:rsid w:val="00A351EF"/>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351EF"/>
    <w:rPr>
      <w:color w:val="5B9BD5" w:themeColor="accent1"/>
      <w:sz w:val="24"/>
      <w:szCs w:val="24"/>
    </w:rPr>
  </w:style>
  <w:style w:type="character" w:styleId="Accentuationdiscrte">
    <w:name w:val="Subtle Emphasis"/>
    <w:uiPriority w:val="19"/>
    <w:qFormat/>
    <w:rsid w:val="00A351EF"/>
    <w:rPr>
      <w:i/>
      <w:iCs/>
      <w:color w:val="1F4D78" w:themeColor="accent1" w:themeShade="7F"/>
    </w:rPr>
  </w:style>
  <w:style w:type="character" w:styleId="Forteaccentuation">
    <w:name w:val="Intense Emphasis"/>
    <w:uiPriority w:val="21"/>
    <w:qFormat/>
    <w:rsid w:val="00A351EF"/>
    <w:rPr>
      <w:b/>
      <w:bCs/>
      <w:caps/>
      <w:color w:val="1F4D78" w:themeColor="accent1" w:themeShade="7F"/>
      <w:spacing w:val="10"/>
    </w:rPr>
  </w:style>
  <w:style w:type="character" w:styleId="Rfrenceple">
    <w:name w:val="Subtle Reference"/>
    <w:uiPriority w:val="31"/>
    <w:qFormat/>
    <w:rsid w:val="00A351EF"/>
    <w:rPr>
      <w:b/>
      <w:bCs/>
      <w:color w:val="5B9BD5" w:themeColor="accent1"/>
    </w:rPr>
  </w:style>
  <w:style w:type="character" w:styleId="Rfrenceintense">
    <w:name w:val="Intense Reference"/>
    <w:uiPriority w:val="32"/>
    <w:qFormat/>
    <w:rsid w:val="00A351EF"/>
    <w:rPr>
      <w:b/>
      <w:bCs/>
      <w:i/>
      <w:iCs/>
      <w:caps/>
      <w:color w:val="5B9BD5" w:themeColor="accent1"/>
    </w:rPr>
  </w:style>
  <w:style w:type="character" w:styleId="Titredulivre">
    <w:name w:val="Book Title"/>
    <w:uiPriority w:val="33"/>
    <w:qFormat/>
    <w:rsid w:val="00A351EF"/>
    <w:rPr>
      <w:b/>
      <w:bCs/>
      <w:i/>
      <w:iCs/>
      <w:spacing w:val="0"/>
    </w:rPr>
  </w:style>
  <w:style w:type="paragraph" w:styleId="En-ttedetabledesmatires">
    <w:name w:val="TOC Heading"/>
    <w:basedOn w:val="Titre1"/>
    <w:next w:val="Normal"/>
    <w:uiPriority w:val="39"/>
    <w:semiHidden/>
    <w:unhideWhenUsed/>
    <w:qFormat/>
    <w:rsid w:val="00A351EF"/>
    <w:pPr>
      <w:outlineLvl w:val="9"/>
    </w:pPr>
  </w:style>
  <w:style w:type="character" w:styleId="Marquedannotation">
    <w:name w:val="annotation reference"/>
    <w:basedOn w:val="Policepardfaut"/>
    <w:uiPriority w:val="99"/>
    <w:semiHidden/>
    <w:unhideWhenUsed/>
    <w:rsid w:val="003C68EB"/>
    <w:rPr>
      <w:sz w:val="18"/>
      <w:szCs w:val="18"/>
    </w:rPr>
  </w:style>
  <w:style w:type="paragraph" w:styleId="Commentaire">
    <w:name w:val="annotation text"/>
    <w:basedOn w:val="Normal"/>
    <w:link w:val="CommentaireCar"/>
    <w:uiPriority w:val="99"/>
    <w:unhideWhenUsed/>
    <w:rsid w:val="003C68EB"/>
    <w:pPr>
      <w:spacing w:line="240" w:lineRule="auto"/>
    </w:pPr>
    <w:rPr>
      <w:sz w:val="24"/>
      <w:szCs w:val="24"/>
    </w:rPr>
  </w:style>
  <w:style w:type="character" w:customStyle="1" w:styleId="CommentaireCar">
    <w:name w:val="Commentaire Car"/>
    <w:basedOn w:val="Policepardfaut"/>
    <w:link w:val="Commentaire"/>
    <w:uiPriority w:val="99"/>
    <w:rsid w:val="003C68EB"/>
    <w:rPr>
      <w:sz w:val="24"/>
      <w:szCs w:val="24"/>
    </w:rPr>
  </w:style>
  <w:style w:type="paragraph" w:styleId="Objetducommentaire">
    <w:name w:val="annotation subject"/>
    <w:basedOn w:val="Commentaire"/>
    <w:next w:val="Commentaire"/>
    <w:link w:val="ObjetducommentaireCar"/>
    <w:uiPriority w:val="99"/>
    <w:semiHidden/>
    <w:unhideWhenUsed/>
    <w:rsid w:val="003C68EB"/>
    <w:rPr>
      <w:b/>
      <w:bCs/>
      <w:sz w:val="20"/>
      <w:szCs w:val="20"/>
    </w:rPr>
  </w:style>
  <w:style w:type="character" w:customStyle="1" w:styleId="ObjetducommentaireCar">
    <w:name w:val="Objet du commentaire Car"/>
    <w:basedOn w:val="CommentaireCar"/>
    <w:link w:val="Objetducommentaire"/>
    <w:uiPriority w:val="99"/>
    <w:semiHidden/>
    <w:rsid w:val="003C68EB"/>
    <w:rPr>
      <w:b/>
      <w:bCs/>
      <w:sz w:val="24"/>
      <w:szCs w:val="24"/>
    </w:rPr>
  </w:style>
  <w:style w:type="paragraph" w:styleId="Textedebulles">
    <w:name w:val="Balloon Text"/>
    <w:basedOn w:val="Normal"/>
    <w:link w:val="TextedebullesCar"/>
    <w:uiPriority w:val="99"/>
    <w:semiHidden/>
    <w:unhideWhenUsed/>
    <w:rsid w:val="003C68EB"/>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68EB"/>
    <w:rPr>
      <w:rFonts w:ascii="Lucida Grande" w:hAnsi="Lucida Grande" w:cs="Lucida Grande"/>
      <w:sz w:val="18"/>
      <w:szCs w:val="18"/>
    </w:rPr>
  </w:style>
  <w:style w:type="paragraph" w:styleId="En-tte">
    <w:name w:val="header"/>
    <w:basedOn w:val="Normal"/>
    <w:link w:val="En-tteCar"/>
    <w:uiPriority w:val="99"/>
    <w:unhideWhenUsed/>
    <w:rsid w:val="00F22406"/>
    <w:pPr>
      <w:tabs>
        <w:tab w:val="center" w:pos="4536"/>
        <w:tab w:val="right" w:pos="9072"/>
      </w:tabs>
      <w:spacing w:before="0" w:after="0" w:line="240" w:lineRule="auto"/>
    </w:pPr>
  </w:style>
  <w:style w:type="character" w:customStyle="1" w:styleId="En-tteCar">
    <w:name w:val="En-tête Car"/>
    <w:basedOn w:val="Policepardfaut"/>
    <w:link w:val="En-tte"/>
    <w:uiPriority w:val="99"/>
    <w:rsid w:val="00F22406"/>
  </w:style>
  <w:style w:type="paragraph" w:styleId="Pieddepage">
    <w:name w:val="footer"/>
    <w:basedOn w:val="Normal"/>
    <w:link w:val="PieddepageCar"/>
    <w:uiPriority w:val="99"/>
    <w:unhideWhenUsed/>
    <w:rsid w:val="00F2240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22406"/>
  </w:style>
  <w:style w:type="character" w:styleId="Lienhypertexte">
    <w:name w:val="Hyperlink"/>
    <w:basedOn w:val="Policepardfaut"/>
    <w:uiPriority w:val="99"/>
    <w:unhideWhenUsed/>
    <w:rsid w:val="004E4CA6"/>
    <w:rPr>
      <w:color w:val="0000FF"/>
      <w:u w:val="single"/>
    </w:rPr>
  </w:style>
  <w:style w:type="paragraph" w:styleId="Paragraphedeliste">
    <w:name w:val="List Paragraph"/>
    <w:basedOn w:val="Normal"/>
    <w:uiPriority w:val="34"/>
    <w:qFormat/>
    <w:rsid w:val="00DE5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bjca.wordpress.com/" TargetMode="External"/><Relationship Id="rId4" Type="http://schemas.openxmlformats.org/officeDocument/2006/relationships/webSettings" Target="webSettings.xml"/><Relationship Id="rId9" Type="http://schemas.openxmlformats.org/officeDocument/2006/relationships/hyperlink" Target="mailto:abjca.contact@gmail.com" TargetMode="Externa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abjca.wordpress.com" TargetMode="External"/><Relationship Id="rId1" Type="http://schemas.openxmlformats.org/officeDocument/2006/relationships/hyperlink" Target="mailto:abjca.contac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IR</cp:lastModifiedBy>
  <cp:revision>2</cp:revision>
  <dcterms:created xsi:type="dcterms:W3CDTF">2016-09-14T16:31:00Z</dcterms:created>
  <dcterms:modified xsi:type="dcterms:W3CDTF">2016-09-14T16:31:00Z</dcterms:modified>
</cp:coreProperties>
</file>