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434" w:rsidRPr="004F0F9D" w:rsidRDefault="009D7709" w:rsidP="00266434">
      <w:pPr>
        <w:spacing w:after="0" w:line="240" w:lineRule="auto"/>
        <w:jc w:val="center"/>
        <w:rPr>
          <w:rFonts w:asciiTheme="majorHAnsi" w:hAnsiTheme="majorHAnsi"/>
          <w:sz w:val="24"/>
          <w:szCs w:val="24"/>
        </w:rPr>
      </w:pPr>
      <w:proofErr w:type="spellStart"/>
      <w:proofErr w:type="gramStart"/>
      <w:r>
        <w:rPr>
          <w:rFonts w:asciiTheme="majorHAnsi" w:hAnsiTheme="majorHAnsi"/>
          <w:sz w:val="24"/>
          <w:szCs w:val="24"/>
        </w:rPr>
        <w:t>lama</w:t>
      </w:r>
      <w:r w:rsidR="00266434" w:rsidRPr="004F0F9D">
        <w:rPr>
          <w:rFonts w:asciiTheme="majorHAnsi" w:hAnsiTheme="majorHAnsi"/>
          <w:sz w:val="24"/>
          <w:szCs w:val="24"/>
        </w:rPr>
        <w:t>Réseau</w:t>
      </w:r>
      <w:proofErr w:type="spellEnd"/>
      <w:proofErr w:type="gramEnd"/>
      <w:r w:rsidR="00266434" w:rsidRPr="004F0F9D">
        <w:rPr>
          <w:rFonts w:asciiTheme="majorHAnsi" w:hAnsiTheme="majorHAnsi"/>
          <w:sz w:val="24"/>
          <w:szCs w:val="24"/>
        </w:rPr>
        <w:t xml:space="preserve"> des Organisations d’Eleveurs et Pasteurs de l’Afrique de l’Ouest</w:t>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noProof/>
          <w:sz w:val="24"/>
          <w:szCs w:val="24"/>
        </w:rPr>
        <w:drawing>
          <wp:inline distT="0" distB="0" distL="0" distR="0">
            <wp:extent cx="1679947" cy="1656271"/>
            <wp:effectExtent l="19050" t="0" r="0" b="0"/>
            <wp:docPr id="1" name="Image 1" descr="logo du 28 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u 28 dec"/>
                    <pic:cNvPicPr>
                      <a:picLocks noChangeAspect="1" noChangeArrowheads="1"/>
                    </pic:cNvPicPr>
                  </pic:nvPicPr>
                  <pic:blipFill>
                    <a:blip r:embed="rId8" cstate="print"/>
                    <a:srcRect/>
                    <a:stretch>
                      <a:fillRect/>
                    </a:stretch>
                  </pic:blipFill>
                  <pic:spPr bwMode="auto">
                    <a:xfrm>
                      <a:off x="0" y="0"/>
                      <a:ext cx="1693317" cy="1669453"/>
                    </a:xfrm>
                    <a:prstGeom prst="rect">
                      <a:avLst/>
                    </a:prstGeom>
                    <a:noFill/>
                    <a:ln w="9525">
                      <a:noFill/>
                      <a:miter lim="800000"/>
                      <a:headEnd/>
                      <a:tailEnd/>
                    </a:ln>
                  </pic:spPr>
                </pic:pic>
              </a:graphicData>
            </a:graphic>
          </wp:inline>
        </w:drawing>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sz w:val="24"/>
          <w:szCs w:val="24"/>
        </w:rPr>
        <w:t>Récépissé N° 2004 215/MATD/SG/DGLPAP/DOASOC</w:t>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sz w:val="24"/>
          <w:szCs w:val="24"/>
        </w:rPr>
        <w:t>-----------------------------------------------------------------------------------------------------------------</w:t>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sz w:val="24"/>
          <w:szCs w:val="24"/>
        </w:rPr>
        <w:t>SECRETARIAT PERMANENT</w:t>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cs="Arial"/>
          <w:sz w:val="24"/>
          <w:szCs w:val="24"/>
        </w:rPr>
        <w:t>Récépissé n° 0557 /MI/SP/D/DGAPJ/DLP</w:t>
      </w:r>
    </w:p>
    <w:p w:rsidR="00266434" w:rsidRPr="004F0F9D" w:rsidRDefault="00266434" w:rsidP="00266434">
      <w:pPr>
        <w:spacing w:after="0" w:line="240" w:lineRule="auto"/>
        <w:jc w:val="center"/>
        <w:rPr>
          <w:rFonts w:asciiTheme="majorHAnsi" w:hAnsiTheme="majorHAnsi"/>
          <w:sz w:val="24"/>
          <w:szCs w:val="24"/>
        </w:rPr>
      </w:pPr>
      <w:r w:rsidRPr="004F0F9D">
        <w:rPr>
          <w:rFonts w:asciiTheme="majorHAnsi" w:hAnsiTheme="majorHAnsi"/>
          <w:sz w:val="24"/>
          <w:szCs w:val="24"/>
        </w:rPr>
        <w:t>Adresse : BP 10 648 Niamey, Niger   Tél.  : + 227 20 74 11 99 Fax : +227 20 74 11 93</w:t>
      </w:r>
    </w:p>
    <w:p w:rsidR="00266434" w:rsidRPr="004F0F9D" w:rsidRDefault="00266434" w:rsidP="00266434">
      <w:pPr>
        <w:spacing w:after="0" w:line="240" w:lineRule="auto"/>
        <w:jc w:val="center"/>
        <w:rPr>
          <w:rFonts w:asciiTheme="majorHAnsi" w:hAnsiTheme="majorHAnsi"/>
          <w:sz w:val="24"/>
          <w:szCs w:val="24"/>
          <w:u w:val="single"/>
        </w:rPr>
      </w:pPr>
      <w:r w:rsidRPr="004F0F9D">
        <w:rPr>
          <w:rFonts w:asciiTheme="majorHAnsi" w:hAnsiTheme="majorHAnsi"/>
          <w:sz w:val="24"/>
          <w:szCs w:val="24"/>
        </w:rPr>
        <w:t xml:space="preserve">E-mail : </w:t>
      </w:r>
      <w:hyperlink r:id="rId9" w:history="1">
        <w:r w:rsidRPr="004F0F9D">
          <w:rPr>
            <w:rStyle w:val="Lienhypertexte"/>
            <w:rFonts w:asciiTheme="majorHAnsi" w:hAnsiTheme="majorHAnsi"/>
            <w:sz w:val="24"/>
            <w:szCs w:val="24"/>
          </w:rPr>
          <w:t>billital@intnet.ne</w:t>
        </w:r>
      </w:hyperlink>
      <w:r w:rsidRPr="004F0F9D">
        <w:rPr>
          <w:rFonts w:asciiTheme="majorHAnsi" w:hAnsiTheme="majorHAnsi"/>
          <w:sz w:val="24"/>
          <w:szCs w:val="24"/>
        </w:rPr>
        <w:t xml:space="preserve"> Site Web : </w:t>
      </w:r>
      <w:r w:rsidRPr="004F0F9D">
        <w:rPr>
          <w:rFonts w:asciiTheme="majorHAnsi" w:hAnsiTheme="majorHAnsi"/>
          <w:sz w:val="24"/>
          <w:szCs w:val="24"/>
          <w:u w:val="single"/>
        </w:rPr>
        <w:t xml:space="preserve">http:// </w:t>
      </w:r>
      <w:hyperlink r:id="rId10" w:history="1">
        <w:r w:rsidRPr="004F0F9D">
          <w:rPr>
            <w:rStyle w:val="Lienhypertexte"/>
            <w:rFonts w:asciiTheme="majorHAnsi" w:hAnsiTheme="majorHAnsi"/>
            <w:sz w:val="24"/>
            <w:szCs w:val="24"/>
          </w:rPr>
          <w:t>www.maroobe.org</w:t>
        </w:r>
      </w:hyperlink>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tabs>
          <w:tab w:val="left" w:pos="993"/>
        </w:tabs>
        <w:spacing w:after="0" w:line="240" w:lineRule="auto"/>
        <w:jc w:val="both"/>
        <w:rPr>
          <w:rFonts w:asciiTheme="majorHAnsi" w:hAnsiTheme="majorHAnsi" w:cs="Times New Roman"/>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950040" w:rsidRDefault="00645AEB" w:rsidP="00266434">
      <w:pPr>
        <w:spacing w:after="0" w:line="240" w:lineRule="auto"/>
        <w:jc w:val="center"/>
        <w:rPr>
          <w:rFonts w:asciiTheme="majorHAnsi" w:hAnsiTheme="majorHAnsi"/>
          <w:b/>
          <w:sz w:val="32"/>
          <w:szCs w:val="24"/>
        </w:rPr>
      </w:pPr>
      <w:r>
        <w:rPr>
          <w:rFonts w:asciiTheme="majorHAnsi" w:hAnsiTheme="majorHAnsi"/>
          <w:b/>
          <w:sz w:val="32"/>
          <w:szCs w:val="24"/>
        </w:rPr>
        <w:t xml:space="preserve">Signes annonciateurs de la période de soudure pastorale </w:t>
      </w:r>
      <w:r w:rsidR="00852B8A">
        <w:rPr>
          <w:rFonts w:asciiTheme="majorHAnsi" w:hAnsiTheme="majorHAnsi"/>
          <w:b/>
          <w:sz w:val="32"/>
          <w:szCs w:val="24"/>
        </w:rPr>
        <w:t>avec le facteur aggravant des conflits armés</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A3380" w:rsidRDefault="00266434" w:rsidP="00266434">
      <w:pPr>
        <w:spacing w:after="0" w:line="240" w:lineRule="auto"/>
        <w:jc w:val="center"/>
        <w:rPr>
          <w:rFonts w:asciiTheme="majorHAnsi" w:hAnsiTheme="majorHAnsi"/>
          <w:b/>
          <w:sz w:val="24"/>
          <w:szCs w:val="24"/>
        </w:rPr>
      </w:pPr>
      <w:r w:rsidRPr="004A3380">
        <w:rPr>
          <w:rFonts w:asciiTheme="majorHAnsi" w:hAnsiTheme="majorHAnsi"/>
          <w:b/>
          <w:sz w:val="24"/>
          <w:szCs w:val="24"/>
        </w:rPr>
        <w:t>NOTE SYNTHESE DE LA SITUATION PASTORALE</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950040" w:rsidRDefault="00266434" w:rsidP="00266434">
      <w:pPr>
        <w:spacing w:after="0" w:line="240" w:lineRule="auto"/>
        <w:jc w:val="right"/>
        <w:rPr>
          <w:rFonts w:asciiTheme="majorHAnsi" w:hAnsiTheme="majorHAnsi"/>
          <w:b/>
          <w:i/>
          <w:sz w:val="24"/>
          <w:szCs w:val="24"/>
        </w:rPr>
      </w:pPr>
      <w:r>
        <w:rPr>
          <w:rFonts w:asciiTheme="majorHAnsi" w:hAnsiTheme="majorHAnsi"/>
          <w:b/>
          <w:i/>
          <w:sz w:val="24"/>
          <w:szCs w:val="24"/>
        </w:rPr>
        <w:t>Février 2015</w:t>
      </w:r>
    </w:p>
    <w:p w:rsidR="00266434" w:rsidRDefault="00266434" w:rsidP="00266434">
      <w:pPr>
        <w:spacing w:after="0" w:line="240" w:lineRule="auto"/>
        <w:jc w:val="both"/>
        <w:rPr>
          <w:rFonts w:asciiTheme="majorHAnsi" w:hAnsiTheme="majorHAnsi"/>
          <w:sz w:val="24"/>
          <w:szCs w:val="24"/>
        </w:rPr>
      </w:pPr>
    </w:p>
    <w:p w:rsidR="00266434" w:rsidRDefault="00266434" w:rsidP="00266434">
      <w:pPr>
        <w:spacing w:after="0" w:line="240" w:lineRule="auto"/>
        <w:jc w:val="both"/>
        <w:rPr>
          <w:rFonts w:asciiTheme="majorHAnsi" w:hAnsiTheme="majorHAnsi"/>
          <w:sz w:val="24"/>
          <w:szCs w:val="24"/>
        </w:rPr>
      </w:pPr>
    </w:p>
    <w:p w:rsidR="00266434" w:rsidRDefault="00266434" w:rsidP="00266434">
      <w:pPr>
        <w:spacing w:after="0" w:line="240" w:lineRule="auto"/>
        <w:jc w:val="both"/>
        <w:rPr>
          <w:rFonts w:asciiTheme="majorHAnsi" w:hAnsiTheme="majorHAnsi"/>
          <w:sz w:val="24"/>
          <w:szCs w:val="24"/>
        </w:rPr>
      </w:pPr>
    </w:p>
    <w:p w:rsidR="00266434" w:rsidRPr="004A3380" w:rsidRDefault="00266434" w:rsidP="00266434">
      <w:pPr>
        <w:pStyle w:val="Paragraphedeliste"/>
        <w:numPr>
          <w:ilvl w:val="0"/>
          <w:numId w:val="1"/>
        </w:numPr>
        <w:spacing w:after="0" w:line="240" w:lineRule="auto"/>
        <w:jc w:val="both"/>
        <w:rPr>
          <w:rFonts w:asciiTheme="majorHAnsi" w:hAnsiTheme="majorHAnsi"/>
          <w:b/>
          <w:sz w:val="24"/>
          <w:szCs w:val="24"/>
        </w:rPr>
      </w:pPr>
      <w:r w:rsidRPr="004A3380">
        <w:rPr>
          <w:rFonts w:asciiTheme="majorHAnsi" w:hAnsiTheme="majorHAnsi"/>
          <w:b/>
          <w:sz w:val="24"/>
          <w:szCs w:val="24"/>
        </w:rPr>
        <w:lastRenderedPageBreak/>
        <w:t xml:space="preserve">INTRODUCTION  </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 xml:space="preserve">Le Réseau </w:t>
      </w:r>
      <w:proofErr w:type="spellStart"/>
      <w:r w:rsidRPr="004F0F9D">
        <w:rPr>
          <w:rFonts w:asciiTheme="majorHAnsi" w:hAnsiTheme="majorHAnsi"/>
          <w:sz w:val="24"/>
          <w:szCs w:val="24"/>
        </w:rPr>
        <w:t>Billital</w:t>
      </w:r>
      <w:proofErr w:type="spellEnd"/>
      <w:r w:rsidRPr="004F0F9D">
        <w:rPr>
          <w:rFonts w:asciiTheme="majorHAnsi" w:hAnsiTheme="majorHAnsi"/>
          <w:sz w:val="24"/>
          <w:szCs w:val="24"/>
        </w:rPr>
        <w:t xml:space="preserve"> </w:t>
      </w:r>
      <w:proofErr w:type="spellStart"/>
      <w:r w:rsidRPr="004F0F9D">
        <w:rPr>
          <w:rFonts w:asciiTheme="majorHAnsi" w:hAnsiTheme="majorHAnsi"/>
          <w:sz w:val="24"/>
          <w:szCs w:val="24"/>
        </w:rPr>
        <w:t>Maroobè</w:t>
      </w:r>
      <w:proofErr w:type="spellEnd"/>
      <w:r w:rsidRPr="004F0F9D">
        <w:rPr>
          <w:rFonts w:asciiTheme="majorHAnsi" w:hAnsiTheme="majorHAnsi"/>
          <w:sz w:val="24"/>
          <w:szCs w:val="24"/>
        </w:rPr>
        <w:t xml:space="preserve"> (RBM) a initié, en 2013, une veille informative qui a été effectuée par ses Antennes nationales du Burkina Faso, du Mali et du Niger. Le Réseau a assigné à la veille trois missions essentielles :</w:t>
      </w:r>
    </w:p>
    <w:p w:rsidR="00266434" w:rsidRPr="004F0F9D" w:rsidRDefault="00266434" w:rsidP="00266434">
      <w:pPr>
        <w:pStyle w:val="Paragraphedeliste"/>
        <w:numPr>
          <w:ilvl w:val="0"/>
          <w:numId w:val="2"/>
        </w:numPr>
        <w:spacing w:after="0" w:line="240" w:lineRule="auto"/>
        <w:jc w:val="both"/>
        <w:rPr>
          <w:rFonts w:asciiTheme="majorHAnsi" w:hAnsiTheme="majorHAnsi"/>
          <w:sz w:val="24"/>
          <w:szCs w:val="24"/>
        </w:rPr>
      </w:pPr>
      <w:r w:rsidRPr="004F0F9D">
        <w:rPr>
          <w:rFonts w:asciiTheme="majorHAnsi" w:hAnsiTheme="majorHAnsi"/>
          <w:sz w:val="24"/>
          <w:szCs w:val="24"/>
        </w:rPr>
        <w:t>observer la dynamique pastorale et les modalités de circulation de l’information dans la zone transfrontalière ;</w:t>
      </w:r>
    </w:p>
    <w:p w:rsidR="00266434" w:rsidRPr="004F0F9D" w:rsidRDefault="00266434" w:rsidP="00266434">
      <w:pPr>
        <w:pStyle w:val="Paragraphedeliste"/>
        <w:numPr>
          <w:ilvl w:val="0"/>
          <w:numId w:val="2"/>
        </w:numPr>
        <w:spacing w:after="0" w:line="240" w:lineRule="auto"/>
        <w:jc w:val="both"/>
        <w:rPr>
          <w:rFonts w:asciiTheme="majorHAnsi" w:hAnsiTheme="majorHAnsi"/>
          <w:sz w:val="24"/>
          <w:szCs w:val="24"/>
        </w:rPr>
      </w:pPr>
      <w:r w:rsidRPr="004F0F9D">
        <w:rPr>
          <w:rFonts w:asciiTheme="majorHAnsi" w:hAnsiTheme="majorHAnsi"/>
          <w:sz w:val="24"/>
          <w:szCs w:val="24"/>
        </w:rPr>
        <w:t xml:space="preserve">relayer les informations relatives à la situation des pasteurs ; </w:t>
      </w:r>
    </w:p>
    <w:p w:rsidR="00266434" w:rsidRPr="004F0F9D" w:rsidRDefault="00266434" w:rsidP="00266434">
      <w:pPr>
        <w:pStyle w:val="Paragraphedeliste"/>
        <w:numPr>
          <w:ilvl w:val="0"/>
          <w:numId w:val="2"/>
        </w:numPr>
        <w:spacing w:after="0" w:line="240" w:lineRule="auto"/>
        <w:jc w:val="both"/>
        <w:rPr>
          <w:rFonts w:asciiTheme="majorHAnsi" w:hAnsiTheme="majorHAnsi"/>
          <w:sz w:val="24"/>
          <w:szCs w:val="24"/>
        </w:rPr>
      </w:pPr>
      <w:r w:rsidRPr="004F0F9D">
        <w:rPr>
          <w:rFonts w:asciiTheme="majorHAnsi" w:hAnsiTheme="majorHAnsi"/>
          <w:sz w:val="24"/>
          <w:szCs w:val="24"/>
        </w:rPr>
        <w:t xml:space="preserve">fournir des éléments permettant de développer des stratégies opérationnelles transfrontalières d’accès aux ressources pastorales. </w:t>
      </w:r>
    </w:p>
    <w:p w:rsidR="00266434" w:rsidRPr="004F0F9D" w:rsidRDefault="00266434" w:rsidP="00266434">
      <w:pPr>
        <w:spacing w:after="0" w:line="240" w:lineRule="auto"/>
        <w:jc w:val="both"/>
        <w:rPr>
          <w:rFonts w:asciiTheme="majorHAnsi" w:hAnsiTheme="majorHAnsi"/>
          <w:sz w:val="24"/>
          <w:szCs w:val="24"/>
        </w:rPr>
      </w:pPr>
    </w:p>
    <w:p w:rsidR="00B9303E"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En 2014, le RBM a élargi qui est assurée par ses points focaux à l’ensemble des sept pays où il est implanté, tout en maintenant</w:t>
      </w:r>
    </w:p>
    <w:p w:rsidR="00B9303E" w:rsidRDefault="00B9303E"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 xml:space="preserve"> </w:t>
      </w:r>
      <w:r w:rsidR="00B9303E" w:rsidRPr="004F0F9D">
        <w:rPr>
          <w:rFonts w:asciiTheme="majorHAnsi" w:hAnsiTheme="majorHAnsi"/>
          <w:sz w:val="24"/>
          <w:szCs w:val="24"/>
        </w:rPr>
        <w:t>L’objectif</w:t>
      </w:r>
      <w:r w:rsidRPr="004F0F9D">
        <w:rPr>
          <w:rFonts w:asciiTheme="majorHAnsi" w:hAnsiTheme="majorHAnsi"/>
          <w:sz w:val="24"/>
          <w:szCs w:val="24"/>
        </w:rPr>
        <w:t xml:space="preserve"> </w:t>
      </w:r>
      <w:r w:rsidR="00B9303E">
        <w:rPr>
          <w:rFonts w:asciiTheme="majorHAnsi" w:hAnsiTheme="majorHAnsi"/>
          <w:sz w:val="24"/>
          <w:szCs w:val="24"/>
        </w:rPr>
        <w:t xml:space="preserve">de </w:t>
      </w:r>
      <w:r w:rsidR="00B9303E" w:rsidRPr="004F0F9D">
        <w:rPr>
          <w:rFonts w:asciiTheme="majorHAnsi" w:hAnsiTheme="majorHAnsi"/>
          <w:sz w:val="24"/>
          <w:szCs w:val="24"/>
        </w:rPr>
        <w:t>la veille</w:t>
      </w:r>
      <w:r w:rsidR="00B9303E">
        <w:rPr>
          <w:rFonts w:asciiTheme="majorHAnsi" w:hAnsiTheme="majorHAnsi"/>
          <w:sz w:val="24"/>
          <w:szCs w:val="24"/>
        </w:rPr>
        <w:t xml:space="preserve"> informative est d’</w:t>
      </w:r>
      <w:r w:rsidR="00B9303E" w:rsidRPr="004F0F9D">
        <w:rPr>
          <w:rFonts w:asciiTheme="majorHAnsi" w:hAnsiTheme="majorHAnsi"/>
          <w:sz w:val="24"/>
          <w:szCs w:val="24"/>
        </w:rPr>
        <w:t>assurer</w:t>
      </w:r>
      <w:r w:rsidRPr="004F0F9D">
        <w:rPr>
          <w:rFonts w:asciiTheme="majorHAnsi" w:hAnsiTheme="majorHAnsi"/>
          <w:sz w:val="24"/>
          <w:szCs w:val="24"/>
        </w:rPr>
        <w:t xml:space="preserve"> un suivi proactif de la situation pastorale et des menaces qui pèsent sur les familles de pasteurs. </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684B5F" w:rsidP="00266434">
      <w:pPr>
        <w:spacing w:after="0" w:line="240" w:lineRule="auto"/>
        <w:jc w:val="both"/>
        <w:rPr>
          <w:rFonts w:asciiTheme="majorHAnsi" w:hAnsiTheme="majorHAnsi"/>
          <w:sz w:val="24"/>
          <w:szCs w:val="24"/>
        </w:rPr>
      </w:pPr>
      <w:r>
        <w:rPr>
          <w:rFonts w:asciiTheme="majorHAnsi" w:hAnsiTheme="majorHAnsi"/>
          <w:sz w:val="24"/>
          <w:szCs w:val="24"/>
        </w:rPr>
        <w:t>L</w:t>
      </w:r>
      <w:r w:rsidR="00266434" w:rsidRPr="004F0F9D">
        <w:rPr>
          <w:rFonts w:asciiTheme="majorHAnsi" w:hAnsiTheme="majorHAnsi"/>
          <w:sz w:val="24"/>
          <w:szCs w:val="24"/>
        </w:rPr>
        <w:t xml:space="preserve">a veille </w:t>
      </w:r>
      <w:r w:rsidR="00B9303E">
        <w:rPr>
          <w:rFonts w:asciiTheme="majorHAnsi" w:hAnsiTheme="majorHAnsi"/>
          <w:sz w:val="24"/>
          <w:szCs w:val="24"/>
        </w:rPr>
        <w:t xml:space="preserve"> informative , animée par les points focaux du RBM </w:t>
      </w:r>
      <w:r w:rsidR="00266434" w:rsidRPr="004F0F9D">
        <w:rPr>
          <w:rFonts w:asciiTheme="majorHAnsi" w:hAnsiTheme="majorHAnsi"/>
          <w:sz w:val="24"/>
          <w:szCs w:val="24"/>
        </w:rPr>
        <w:t xml:space="preserve">couvre le Bénin (l'ensemble du territoire national), le Burkina Faso (les régions de l’Est et du Sahel ), le Mali (les trois régions du Nord, à savoir Gao, Tombouctou et Kidal), la Mauritanie (les wilaya de </w:t>
      </w:r>
      <w:proofErr w:type="spellStart"/>
      <w:r w:rsidR="00266434" w:rsidRPr="004F0F9D">
        <w:rPr>
          <w:rFonts w:asciiTheme="majorHAnsi" w:hAnsiTheme="majorHAnsi"/>
          <w:sz w:val="24"/>
          <w:szCs w:val="24"/>
        </w:rPr>
        <w:t>Gorgol</w:t>
      </w:r>
      <w:proofErr w:type="spellEnd"/>
      <w:r w:rsidR="00266434" w:rsidRPr="004F0F9D">
        <w:rPr>
          <w:rFonts w:asciiTheme="majorHAnsi" w:hAnsiTheme="majorHAnsi"/>
          <w:sz w:val="24"/>
          <w:szCs w:val="24"/>
        </w:rPr>
        <w:t xml:space="preserve"> et de </w:t>
      </w:r>
      <w:proofErr w:type="spellStart"/>
      <w:r w:rsidR="00266434" w:rsidRPr="004F0F9D">
        <w:rPr>
          <w:rFonts w:asciiTheme="majorHAnsi" w:hAnsiTheme="majorHAnsi"/>
          <w:sz w:val="24"/>
          <w:szCs w:val="24"/>
        </w:rPr>
        <w:t>Hodh</w:t>
      </w:r>
      <w:proofErr w:type="spellEnd"/>
      <w:r w:rsidR="00266434" w:rsidRPr="004F0F9D">
        <w:rPr>
          <w:rFonts w:asciiTheme="majorHAnsi" w:hAnsiTheme="majorHAnsi"/>
          <w:sz w:val="24"/>
          <w:szCs w:val="24"/>
        </w:rPr>
        <w:t xml:space="preserve"> El Gharbi), le Niger (la partie nord de la région de Tillabéry qui est frontalière du Mali, les zones de </w:t>
      </w:r>
      <w:proofErr w:type="spellStart"/>
      <w:r w:rsidR="00266434" w:rsidRPr="004F0F9D">
        <w:rPr>
          <w:rFonts w:asciiTheme="majorHAnsi" w:hAnsiTheme="majorHAnsi"/>
          <w:sz w:val="24"/>
          <w:szCs w:val="24"/>
        </w:rPr>
        <w:t>Bankilaré</w:t>
      </w:r>
      <w:proofErr w:type="spellEnd"/>
      <w:r w:rsidR="00266434" w:rsidRPr="004F0F9D">
        <w:rPr>
          <w:rFonts w:asciiTheme="majorHAnsi" w:hAnsiTheme="majorHAnsi"/>
          <w:sz w:val="24"/>
          <w:szCs w:val="24"/>
        </w:rPr>
        <w:t xml:space="preserve">, </w:t>
      </w:r>
      <w:proofErr w:type="spellStart"/>
      <w:r w:rsidR="00266434" w:rsidRPr="004F0F9D">
        <w:rPr>
          <w:rFonts w:asciiTheme="majorHAnsi" w:hAnsiTheme="majorHAnsi"/>
          <w:sz w:val="24"/>
          <w:szCs w:val="24"/>
        </w:rPr>
        <w:t>Ayérou</w:t>
      </w:r>
      <w:proofErr w:type="spellEnd"/>
      <w:r w:rsidR="00266434" w:rsidRPr="004F0F9D">
        <w:rPr>
          <w:rFonts w:asciiTheme="majorHAnsi" w:hAnsiTheme="majorHAnsi"/>
          <w:sz w:val="24"/>
          <w:szCs w:val="24"/>
        </w:rPr>
        <w:t xml:space="preserve">, </w:t>
      </w:r>
      <w:proofErr w:type="spellStart"/>
      <w:r w:rsidR="00266434" w:rsidRPr="004F0F9D">
        <w:rPr>
          <w:rFonts w:asciiTheme="majorHAnsi" w:hAnsiTheme="majorHAnsi"/>
          <w:sz w:val="24"/>
          <w:szCs w:val="24"/>
        </w:rPr>
        <w:t>Ouallam</w:t>
      </w:r>
      <w:proofErr w:type="spellEnd"/>
      <w:r w:rsidR="00266434" w:rsidRPr="004F0F9D">
        <w:rPr>
          <w:rFonts w:asciiTheme="majorHAnsi" w:hAnsiTheme="majorHAnsi"/>
          <w:sz w:val="24"/>
          <w:szCs w:val="24"/>
        </w:rPr>
        <w:t xml:space="preserve"> et </w:t>
      </w:r>
      <w:proofErr w:type="spellStart"/>
      <w:r w:rsidR="00266434" w:rsidRPr="004F0F9D">
        <w:rPr>
          <w:rFonts w:asciiTheme="majorHAnsi" w:hAnsiTheme="majorHAnsi"/>
          <w:sz w:val="24"/>
          <w:szCs w:val="24"/>
        </w:rPr>
        <w:t>Abalak</w:t>
      </w:r>
      <w:proofErr w:type="spellEnd"/>
      <w:r w:rsidR="00266434" w:rsidRPr="004F0F9D">
        <w:rPr>
          <w:rFonts w:asciiTheme="majorHAnsi" w:hAnsiTheme="majorHAnsi"/>
          <w:sz w:val="24"/>
          <w:szCs w:val="24"/>
        </w:rPr>
        <w:t>), le Nigeria (les Etats du Nord, notamment Kano, Kaduna et Katsina) et le Sénégal (la zone pastorale du Ferlo, en l'occurrence les départements de Linguère, de Podor et de Matam).</w:t>
      </w:r>
      <w:r>
        <w:rPr>
          <w:rFonts w:asciiTheme="majorHAnsi" w:hAnsiTheme="majorHAnsi"/>
          <w:sz w:val="24"/>
          <w:szCs w:val="24"/>
        </w:rPr>
        <w:t xml:space="preserve"> </w:t>
      </w:r>
      <w:r w:rsidR="00385A91">
        <w:rPr>
          <w:rFonts w:asciiTheme="majorHAnsi" w:hAnsiTheme="majorHAnsi"/>
          <w:sz w:val="24"/>
          <w:szCs w:val="24"/>
        </w:rPr>
        <w:t>En 2015, le</w:t>
      </w:r>
      <w:r>
        <w:rPr>
          <w:rFonts w:asciiTheme="majorHAnsi" w:hAnsiTheme="majorHAnsi"/>
          <w:sz w:val="24"/>
          <w:szCs w:val="24"/>
        </w:rPr>
        <w:t xml:space="preserve"> réseau compte élargir la veille aux nouveaux adhérents, le Togo et le Tchad. Le nombre de pays couverts passera alors de 7 à 9.</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 xml:space="preserve">Ainsi, le RBM cherche à avoir la possibilité d'alerter les pouvoirs publics, afin qu'ils puissent déclencher des actions rapides et efficaces destinées à atténuer les souffrances vécues par les éleveurs et à renforcer les systèmes pastoraux.  </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Les informations collectées portent sur :</w:t>
      </w:r>
    </w:p>
    <w:p w:rsidR="00266434" w:rsidRPr="004F0F9D" w:rsidRDefault="00266434" w:rsidP="00266434">
      <w:pPr>
        <w:pStyle w:val="Paragraphedeliste"/>
        <w:numPr>
          <w:ilvl w:val="0"/>
          <w:numId w:val="3"/>
        </w:numPr>
        <w:spacing w:after="0" w:line="240" w:lineRule="auto"/>
        <w:jc w:val="both"/>
        <w:rPr>
          <w:rFonts w:asciiTheme="majorHAnsi" w:hAnsiTheme="majorHAnsi"/>
          <w:sz w:val="24"/>
          <w:szCs w:val="24"/>
        </w:rPr>
      </w:pPr>
      <w:r w:rsidRPr="004F0F9D">
        <w:rPr>
          <w:rFonts w:asciiTheme="majorHAnsi" w:hAnsiTheme="majorHAnsi"/>
          <w:sz w:val="24"/>
          <w:szCs w:val="24"/>
        </w:rPr>
        <w:t xml:space="preserve">la situation pastorale (déroulement de la saison des pluies, production fourragère, état des ressources en eau, mouvements des éleveurs et situation des marchés à bétail) ;  </w:t>
      </w:r>
    </w:p>
    <w:p w:rsidR="00266434" w:rsidRPr="004F0F9D" w:rsidRDefault="00266434" w:rsidP="00266434">
      <w:pPr>
        <w:pStyle w:val="Paragraphedeliste"/>
        <w:numPr>
          <w:ilvl w:val="0"/>
          <w:numId w:val="3"/>
        </w:numPr>
        <w:spacing w:after="0" w:line="240" w:lineRule="auto"/>
        <w:jc w:val="both"/>
        <w:rPr>
          <w:rFonts w:asciiTheme="majorHAnsi" w:hAnsiTheme="majorHAnsi"/>
          <w:sz w:val="24"/>
          <w:szCs w:val="24"/>
        </w:rPr>
      </w:pPr>
      <w:r w:rsidRPr="004F0F9D">
        <w:rPr>
          <w:rFonts w:asciiTheme="majorHAnsi" w:hAnsiTheme="majorHAnsi"/>
          <w:sz w:val="24"/>
          <w:szCs w:val="24"/>
        </w:rPr>
        <w:t xml:space="preserve">les événements critiques (situation des réfugiés, conflits, exactions, etc.) ;  </w:t>
      </w:r>
    </w:p>
    <w:p w:rsidR="00266434" w:rsidRPr="004F0F9D" w:rsidRDefault="00266434" w:rsidP="00266434">
      <w:pPr>
        <w:pStyle w:val="Paragraphedeliste"/>
        <w:numPr>
          <w:ilvl w:val="0"/>
          <w:numId w:val="3"/>
        </w:numPr>
        <w:spacing w:after="0" w:line="240" w:lineRule="auto"/>
        <w:jc w:val="both"/>
        <w:rPr>
          <w:rFonts w:asciiTheme="majorHAnsi" w:hAnsiTheme="majorHAnsi"/>
          <w:sz w:val="24"/>
          <w:szCs w:val="24"/>
        </w:rPr>
      </w:pPr>
      <w:r w:rsidRPr="004F0F9D">
        <w:rPr>
          <w:rFonts w:asciiTheme="majorHAnsi" w:hAnsiTheme="majorHAnsi"/>
          <w:sz w:val="24"/>
          <w:szCs w:val="24"/>
        </w:rPr>
        <w:t xml:space="preserve">les initiatives politiques en cours (actions innovantes) ;  </w:t>
      </w:r>
    </w:p>
    <w:p w:rsidR="00266434" w:rsidRPr="004F0F9D" w:rsidRDefault="00266434" w:rsidP="00266434">
      <w:pPr>
        <w:pStyle w:val="Paragraphedeliste"/>
        <w:numPr>
          <w:ilvl w:val="0"/>
          <w:numId w:val="3"/>
        </w:numPr>
        <w:spacing w:after="0" w:line="240" w:lineRule="auto"/>
        <w:jc w:val="both"/>
        <w:rPr>
          <w:rFonts w:asciiTheme="majorHAnsi" w:hAnsiTheme="majorHAnsi"/>
          <w:sz w:val="24"/>
          <w:szCs w:val="24"/>
        </w:rPr>
      </w:pPr>
      <w:r w:rsidRPr="004F0F9D">
        <w:rPr>
          <w:rFonts w:asciiTheme="majorHAnsi" w:hAnsiTheme="majorHAnsi"/>
          <w:sz w:val="24"/>
          <w:szCs w:val="24"/>
        </w:rPr>
        <w:t xml:space="preserve">les mesures prioritaires et les recommandations.  </w:t>
      </w:r>
    </w:p>
    <w:p w:rsidR="00266434"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p>
    <w:p w:rsidR="00266434" w:rsidRPr="00950040" w:rsidRDefault="00266434" w:rsidP="00266434">
      <w:pPr>
        <w:pStyle w:val="Corpsdetexte"/>
        <w:spacing w:after="0"/>
        <w:rPr>
          <w:rFonts w:asciiTheme="majorHAnsi" w:hAnsiTheme="majorHAnsi"/>
          <w:caps/>
          <w:szCs w:val="24"/>
        </w:rPr>
      </w:pPr>
      <w:r w:rsidRPr="00950040">
        <w:rPr>
          <w:rFonts w:asciiTheme="majorHAnsi" w:hAnsiTheme="majorHAnsi"/>
          <w:caps/>
          <w:szCs w:val="24"/>
        </w:rPr>
        <w:t>2.</w:t>
      </w:r>
      <w:r w:rsidRPr="00950040">
        <w:rPr>
          <w:rFonts w:asciiTheme="majorHAnsi" w:hAnsiTheme="majorHAnsi"/>
          <w:caps/>
          <w:szCs w:val="24"/>
        </w:rPr>
        <w:tab/>
        <w:t>DYNAMIQUE DES RESSOURCES pastoraleS</w:t>
      </w:r>
    </w:p>
    <w:p w:rsidR="00266434" w:rsidRPr="004F0F9D" w:rsidRDefault="00266434" w:rsidP="00266434">
      <w:pPr>
        <w:pStyle w:val="Paragraphedeliste"/>
        <w:spacing w:after="0" w:line="240" w:lineRule="auto"/>
        <w:ind w:left="0"/>
        <w:jc w:val="both"/>
        <w:rPr>
          <w:rFonts w:asciiTheme="majorHAnsi" w:hAnsiTheme="majorHAnsi"/>
          <w:sz w:val="24"/>
          <w:szCs w:val="24"/>
        </w:rPr>
      </w:pPr>
    </w:p>
    <w:p w:rsidR="006B441C" w:rsidRDefault="006B441C" w:rsidP="00266434">
      <w:pPr>
        <w:spacing w:after="0" w:line="240" w:lineRule="auto"/>
        <w:jc w:val="both"/>
        <w:rPr>
          <w:rFonts w:asciiTheme="majorHAnsi" w:hAnsiTheme="majorHAnsi"/>
          <w:sz w:val="24"/>
          <w:szCs w:val="24"/>
        </w:rPr>
      </w:pPr>
      <w:r>
        <w:rPr>
          <w:rFonts w:asciiTheme="majorHAnsi" w:hAnsiTheme="majorHAnsi"/>
          <w:sz w:val="24"/>
          <w:szCs w:val="24"/>
        </w:rPr>
        <w:t>L</w:t>
      </w:r>
      <w:r w:rsidR="00266434" w:rsidRPr="004F0F9D">
        <w:rPr>
          <w:rFonts w:asciiTheme="majorHAnsi" w:hAnsiTheme="majorHAnsi"/>
          <w:sz w:val="24"/>
          <w:szCs w:val="24"/>
        </w:rPr>
        <w:t xml:space="preserve">a </w:t>
      </w:r>
      <w:r>
        <w:rPr>
          <w:rFonts w:asciiTheme="majorHAnsi" w:hAnsiTheme="majorHAnsi"/>
          <w:sz w:val="24"/>
          <w:szCs w:val="24"/>
        </w:rPr>
        <w:t xml:space="preserve">dernière </w:t>
      </w:r>
      <w:r w:rsidR="00266434" w:rsidRPr="004F0F9D">
        <w:rPr>
          <w:rFonts w:asciiTheme="majorHAnsi" w:hAnsiTheme="majorHAnsi"/>
          <w:sz w:val="24"/>
          <w:szCs w:val="24"/>
        </w:rPr>
        <w:t xml:space="preserve">campagne pastorale </w:t>
      </w:r>
      <w:r>
        <w:rPr>
          <w:rFonts w:asciiTheme="majorHAnsi" w:hAnsiTheme="majorHAnsi"/>
          <w:sz w:val="24"/>
          <w:szCs w:val="24"/>
        </w:rPr>
        <w:t>s’était achevée sur un</w:t>
      </w:r>
      <w:r w:rsidR="00266434">
        <w:rPr>
          <w:rFonts w:asciiTheme="majorHAnsi" w:hAnsiTheme="majorHAnsi"/>
          <w:sz w:val="24"/>
          <w:szCs w:val="24"/>
        </w:rPr>
        <w:t xml:space="preserve"> bilan mitigé. </w:t>
      </w:r>
      <w:r w:rsidR="00266434" w:rsidRPr="004F0F9D">
        <w:rPr>
          <w:rFonts w:asciiTheme="majorHAnsi" w:hAnsiTheme="majorHAnsi"/>
          <w:sz w:val="24"/>
          <w:szCs w:val="24"/>
        </w:rPr>
        <w:t xml:space="preserve">De </w:t>
      </w:r>
      <w:r w:rsidR="00266434">
        <w:rPr>
          <w:rFonts w:asciiTheme="majorHAnsi" w:hAnsiTheme="majorHAnsi"/>
          <w:sz w:val="24"/>
          <w:szCs w:val="24"/>
        </w:rPr>
        <w:t xml:space="preserve">façon générale, le cumul pluviométrique </w:t>
      </w:r>
      <w:r>
        <w:rPr>
          <w:rFonts w:asciiTheme="majorHAnsi" w:hAnsiTheme="majorHAnsi"/>
          <w:sz w:val="24"/>
          <w:szCs w:val="24"/>
        </w:rPr>
        <w:t>était</w:t>
      </w:r>
      <w:r w:rsidR="00266434">
        <w:rPr>
          <w:rFonts w:asciiTheme="majorHAnsi" w:hAnsiTheme="majorHAnsi"/>
          <w:sz w:val="24"/>
          <w:szCs w:val="24"/>
        </w:rPr>
        <w:t xml:space="preserve"> </w:t>
      </w:r>
      <w:r w:rsidR="00266434" w:rsidRPr="004F0F9D">
        <w:rPr>
          <w:rFonts w:asciiTheme="majorHAnsi" w:hAnsiTheme="majorHAnsi"/>
          <w:sz w:val="24"/>
          <w:szCs w:val="24"/>
        </w:rPr>
        <w:t>globalement inférieur à ce</w:t>
      </w:r>
      <w:r w:rsidR="00266434">
        <w:rPr>
          <w:rFonts w:asciiTheme="majorHAnsi" w:hAnsiTheme="majorHAnsi"/>
          <w:sz w:val="24"/>
          <w:szCs w:val="24"/>
        </w:rPr>
        <w:t>lui</w:t>
      </w:r>
      <w:r w:rsidR="00266434" w:rsidRPr="004F0F9D">
        <w:rPr>
          <w:rFonts w:asciiTheme="majorHAnsi" w:hAnsiTheme="majorHAnsi"/>
          <w:sz w:val="24"/>
          <w:szCs w:val="24"/>
        </w:rPr>
        <w:t xml:space="preserve"> des années de référence</w:t>
      </w:r>
      <w:r w:rsidR="00266434">
        <w:rPr>
          <w:rFonts w:asciiTheme="majorHAnsi" w:hAnsiTheme="majorHAnsi"/>
          <w:sz w:val="24"/>
          <w:szCs w:val="24"/>
        </w:rPr>
        <w:t>. Les pluies d’août et septembre ont permis d’améliorer les pâturages et le remplissage des points d’eau sans réellement inverser la tendance du début de la campagne. Le pâturage et l’eau n</w:t>
      </w:r>
      <w:r>
        <w:rPr>
          <w:rFonts w:asciiTheme="majorHAnsi" w:hAnsiTheme="majorHAnsi"/>
          <w:sz w:val="24"/>
          <w:szCs w:val="24"/>
        </w:rPr>
        <w:t xml:space="preserve">’étaient déjà pas suffisants. </w:t>
      </w:r>
    </w:p>
    <w:p w:rsidR="006B441C" w:rsidRDefault="006B441C" w:rsidP="00266434">
      <w:pPr>
        <w:spacing w:after="0" w:line="240" w:lineRule="auto"/>
        <w:jc w:val="both"/>
        <w:rPr>
          <w:rFonts w:asciiTheme="majorHAnsi" w:hAnsiTheme="majorHAnsi"/>
          <w:sz w:val="24"/>
          <w:szCs w:val="24"/>
        </w:rPr>
      </w:pPr>
    </w:p>
    <w:p w:rsidR="00356E30" w:rsidRDefault="00356E30" w:rsidP="00266434">
      <w:pPr>
        <w:spacing w:after="0" w:line="240" w:lineRule="auto"/>
        <w:jc w:val="both"/>
        <w:rPr>
          <w:rFonts w:asciiTheme="majorHAnsi" w:hAnsiTheme="majorHAnsi"/>
          <w:sz w:val="24"/>
          <w:szCs w:val="24"/>
        </w:rPr>
      </w:pPr>
    </w:p>
    <w:p w:rsidR="00266434" w:rsidRDefault="006B441C" w:rsidP="00266434">
      <w:pPr>
        <w:spacing w:after="0" w:line="240" w:lineRule="auto"/>
        <w:jc w:val="both"/>
        <w:rPr>
          <w:rFonts w:asciiTheme="majorHAnsi" w:hAnsiTheme="majorHAnsi"/>
          <w:sz w:val="24"/>
          <w:szCs w:val="24"/>
        </w:rPr>
      </w:pPr>
      <w:r>
        <w:rPr>
          <w:rFonts w:asciiTheme="majorHAnsi" w:hAnsiTheme="majorHAnsi"/>
          <w:sz w:val="24"/>
          <w:szCs w:val="24"/>
        </w:rPr>
        <w:lastRenderedPageBreak/>
        <w:t xml:space="preserve">Quatre mois après la fin de la saison des pluies, la pénurie s’est accentuée avec l’assèchement et l’épuisement des pâturages et </w:t>
      </w:r>
      <w:r w:rsidR="00356E30">
        <w:rPr>
          <w:rFonts w:asciiTheme="majorHAnsi" w:hAnsiTheme="majorHAnsi"/>
          <w:sz w:val="24"/>
          <w:szCs w:val="24"/>
        </w:rPr>
        <w:t xml:space="preserve">le tarissement </w:t>
      </w:r>
      <w:r>
        <w:rPr>
          <w:rFonts w:asciiTheme="majorHAnsi" w:hAnsiTheme="majorHAnsi"/>
          <w:sz w:val="24"/>
          <w:szCs w:val="24"/>
        </w:rPr>
        <w:t xml:space="preserve">des points d’eau. La période de soudure pastorale s’annonce déjà avec ses signes avant coureurs : </w:t>
      </w:r>
      <w:r w:rsidR="00266434">
        <w:rPr>
          <w:rFonts w:asciiTheme="majorHAnsi" w:hAnsiTheme="majorHAnsi"/>
          <w:sz w:val="24"/>
          <w:szCs w:val="24"/>
        </w:rPr>
        <w:t>fortes concentrations d’animaux dans les zones favorables, descentes vers les zones agricoles</w:t>
      </w:r>
      <w:r w:rsidR="00356E30">
        <w:rPr>
          <w:rFonts w:asciiTheme="majorHAnsi" w:hAnsiTheme="majorHAnsi"/>
          <w:sz w:val="24"/>
          <w:szCs w:val="24"/>
        </w:rPr>
        <w:t>,</w:t>
      </w:r>
      <w:r w:rsidR="00266434">
        <w:rPr>
          <w:rFonts w:asciiTheme="majorHAnsi" w:hAnsiTheme="majorHAnsi"/>
          <w:sz w:val="24"/>
          <w:szCs w:val="24"/>
        </w:rPr>
        <w:t xml:space="preserve"> </w:t>
      </w:r>
      <w:r>
        <w:rPr>
          <w:rFonts w:asciiTheme="majorHAnsi" w:hAnsiTheme="majorHAnsi"/>
          <w:sz w:val="24"/>
          <w:szCs w:val="24"/>
        </w:rPr>
        <w:t>transhumance transfrontalière</w:t>
      </w:r>
      <w:r w:rsidR="00266434">
        <w:rPr>
          <w:rFonts w:asciiTheme="majorHAnsi" w:hAnsiTheme="majorHAnsi"/>
          <w:sz w:val="24"/>
          <w:szCs w:val="24"/>
        </w:rPr>
        <w:t>, notamment vers le Togo</w:t>
      </w:r>
      <w:r w:rsidR="00C63ADF">
        <w:rPr>
          <w:rFonts w:asciiTheme="majorHAnsi" w:hAnsiTheme="majorHAnsi"/>
          <w:sz w:val="24"/>
          <w:szCs w:val="24"/>
        </w:rPr>
        <w:t xml:space="preserve"> et le Nord Benin</w:t>
      </w:r>
      <w:r w:rsidR="00266434">
        <w:rPr>
          <w:rFonts w:asciiTheme="majorHAnsi" w:hAnsiTheme="majorHAnsi"/>
          <w:sz w:val="24"/>
          <w:szCs w:val="24"/>
        </w:rPr>
        <w:t>.</w:t>
      </w:r>
    </w:p>
    <w:p w:rsidR="006B441C" w:rsidRDefault="006B441C" w:rsidP="00266434">
      <w:pPr>
        <w:spacing w:after="0" w:line="240" w:lineRule="auto"/>
        <w:jc w:val="both"/>
        <w:rPr>
          <w:rFonts w:asciiTheme="majorHAnsi" w:eastAsia="Calibri" w:hAnsiTheme="majorHAnsi" w:cs="Times New Roman"/>
          <w:sz w:val="24"/>
          <w:szCs w:val="24"/>
        </w:rPr>
      </w:pPr>
    </w:p>
    <w:p w:rsidR="006B441C" w:rsidRDefault="006B441C" w:rsidP="00266434">
      <w:pPr>
        <w:spacing w:after="0" w:line="24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Les prémisses de la période de soudure interviennent également dans un contexte de conflit armé au Nord Mali s’étendant à l’ouest du Niger et aux limites du Burkina Faso, sans compter le phénomène inquiétant de </w:t>
      </w:r>
      <w:proofErr w:type="spellStart"/>
      <w:r>
        <w:rPr>
          <w:rFonts w:asciiTheme="majorHAnsi" w:eastAsia="Calibri" w:hAnsiTheme="majorHAnsi" w:cs="Times New Roman"/>
          <w:sz w:val="24"/>
          <w:szCs w:val="24"/>
        </w:rPr>
        <w:t>Boko</w:t>
      </w:r>
      <w:proofErr w:type="spellEnd"/>
      <w:r>
        <w:rPr>
          <w:rFonts w:asciiTheme="majorHAnsi" w:eastAsia="Calibri" w:hAnsiTheme="majorHAnsi" w:cs="Times New Roman"/>
          <w:sz w:val="24"/>
          <w:szCs w:val="24"/>
        </w:rPr>
        <w:t xml:space="preserve"> </w:t>
      </w:r>
      <w:proofErr w:type="spellStart"/>
      <w:r>
        <w:rPr>
          <w:rFonts w:asciiTheme="majorHAnsi" w:eastAsia="Calibri" w:hAnsiTheme="majorHAnsi" w:cs="Times New Roman"/>
          <w:sz w:val="24"/>
          <w:szCs w:val="24"/>
        </w:rPr>
        <w:t>Haram</w:t>
      </w:r>
      <w:proofErr w:type="spellEnd"/>
      <w:r>
        <w:rPr>
          <w:rFonts w:asciiTheme="majorHAnsi" w:eastAsia="Calibri" w:hAnsiTheme="majorHAnsi" w:cs="Times New Roman"/>
          <w:sz w:val="24"/>
          <w:szCs w:val="24"/>
        </w:rPr>
        <w:t xml:space="preserve"> qui a généralisé ses attaques à tous les pays du Bassin du lac Tchad (Niger, Nigeria, Cameroun et Tchad)</w:t>
      </w:r>
      <w:r w:rsidR="00356E30">
        <w:rPr>
          <w:rFonts w:asciiTheme="majorHAnsi" w:eastAsia="Calibri" w:hAnsiTheme="majorHAnsi" w:cs="Times New Roman"/>
          <w:sz w:val="24"/>
          <w:szCs w:val="24"/>
        </w:rPr>
        <w:t>.</w:t>
      </w:r>
    </w:p>
    <w:p w:rsidR="00266434" w:rsidRDefault="00266434" w:rsidP="00266434">
      <w:pPr>
        <w:spacing w:after="0" w:line="240" w:lineRule="auto"/>
        <w:jc w:val="both"/>
        <w:rPr>
          <w:rFonts w:asciiTheme="majorHAnsi" w:eastAsia="Calibri" w:hAnsiTheme="majorHAnsi" w:cs="Times New Roman"/>
          <w:sz w:val="24"/>
          <w:szCs w:val="24"/>
        </w:rPr>
      </w:pPr>
    </w:p>
    <w:p w:rsidR="00356E30" w:rsidRDefault="00356E30" w:rsidP="00266434">
      <w:pPr>
        <w:spacing w:after="0" w:line="240" w:lineRule="auto"/>
        <w:jc w:val="both"/>
        <w:rPr>
          <w:rFonts w:asciiTheme="majorHAnsi" w:hAnsiTheme="majorHAnsi"/>
          <w:sz w:val="24"/>
          <w:szCs w:val="24"/>
        </w:rPr>
      </w:pPr>
      <w:r>
        <w:rPr>
          <w:rFonts w:asciiTheme="majorHAnsi" w:hAnsiTheme="majorHAnsi"/>
          <w:sz w:val="24"/>
          <w:szCs w:val="24"/>
        </w:rPr>
        <w:t>Au regard de cette situation préoccupante du pastoralisme dans la sous-région, une rencontre de haut niveau pour une transhumance transfrontalière apaisée, organisé en fin janvier 2015 à Lomé, est venue à point nommée. Elle a entre autres permis l’ouverture de la frontière togolaise aux troupeaux venus du Sahel et a adopté un plan d’actions pour une gestion apaisée de la transhumance transfrontalière.</w:t>
      </w:r>
    </w:p>
    <w:p w:rsidR="00356E30" w:rsidRDefault="00356E30" w:rsidP="00266434">
      <w:pPr>
        <w:spacing w:after="0" w:line="240" w:lineRule="auto"/>
        <w:jc w:val="both"/>
        <w:rPr>
          <w:rFonts w:asciiTheme="majorHAnsi" w:hAnsiTheme="majorHAnsi"/>
          <w:sz w:val="24"/>
          <w:szCs w:val="24"/>
        </w:rPr>
      </w:pPr>
    </w:p>
    <w:p w:rsidR="00266434" w:rsidRPr="00B04CAD" w:rsidRDefault="00266434" w:rsidP="00266434">
      <w:pPr>
        <w:spacing w:after="0" w:line="240" w:lineRule="auto"/>
        <w:jc w:val="both"/>
        <w:rPr>
          <w:rFonts w:asciiTheme="majorHAnsi" w:hAnsiTheme="majorHAnsi"/>
          <w:b/>
          <w:sz w:val="24"/>
          <w:szCs w:val="24"/>
        </w:rPr>
      </w:pPr>
      <w:r w:rsidRPr="00B04CAD">
        <w:rPr>
          <w:rFonts w:asciiTheme="majorHAnsi" w:hAnsiTheme="majorHAnsi"/>
          <w:b/>
          <w:sz w:val="24"/>
          <w:szCs w:val="24"/>
        </w:rPr>
        <w:t>2.1</w:t>
      </w:r>
      <w:r w:rsidRPr="00B04CAD">
        <w:rPr>
          <w:rFonts w:asciiTheme="majorHAnsi" w:hAnsiTheme="majorHAnsi"/>
          <w:b/>
          <w:sz w:val="24"/>
          <w:szCs w:val="24"/>
        </w:rPr>
        <w:tab/>
        <w:t>Situation des pâturages</w:t>
      </w:r>
    </w:p>
    <w:p w:rsidR="00266434" w:rsidRPr="004F0F9D" w:rsidRDefault="00266434" w:rsidP="00266434">
      <w:pPr>
        <w:pStyle w:val="Paragraphedeliste1"/>
        <w:spacing w:after="0" w:line="240" w:lineRule="auto"/>
        <w:jc w:val="both"/>
        <w:rPr>
          <w:rFonts w:asciiTheme="majorHAnsi" w:hAnsiTheme="majorHAnsi" w:cs="Arial Narrow"/>
          <w:sz w:val="24"/>
          <w:szCs w:val="24"/>
          <w:lang w:val="fr-FR"/>
        </w:rPr>
      </w:pPr>
    </w:p>
    <w:p w:rsidR="001873E5" w:rsidRPr="00385A91" w:rsidRDefault="00385A91" w:rsidP="00385A91">
      <w:pPr>
        <w:pStyle w:val="Paragraphedeliste2"/>
        <w:spacing w:after="0" w:line="240" w:lineRule="auto"/>
        <w:ind w:left="0"/>
        <w:jc w:val="both"/>
        <w:rPr>
          <w:rFonts w:asciiTheme="majorHAnsi" w:hAnsiTheme="majorHAnsi" w:cs="Aharoni"/>
          <w:sz w:val="24"/>
          <w:szCs w:val="24"/>
          <w:lang w:val="fr-FR"/>
        </w:rPr>
      </w:pPr>
      <w:r w:rsidRPr="00385A91">
        <w:rPr>
          <w:rFonts w:asciiTheme="majorHAnsi" w:hAnsiTheme="majorHAnsi" w:cs="Aharoni"/>
          <w:sz w:val="24"/>
          <w:szCs w:val="24"/>
          <w:lang w:val="fr-FR"/>
        </w:rPr>
        <w:t>Au Mali, l</w:t>
      </w:r>
      <w:r w:rsidR="001873E5" w:rsidRPr="00385A91">
        <w:rPr>
          <w:rFonts w:asciiTheme="majorHAnsi" w:hAnsiTheme="majorHAnsi" w:cs="Aharoni"/>
          <w:sz w:val="24"/>
          <w:szCs w:val="24"/>
          <w:lang w:val="fr-FR"/>
        </w:rPr>
        <w:t>es pâturages dans les régions de Gao et Tombouctou, quoique variant d’une zone à une autre</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sont passables dans l’ensemble. La zone du Haoussa, rive gauche du fleuve Niger</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xml:space="preserve"> présente de grands déficits en </w:t>
      </w:r>
      <w:r w:rsidRPr="00385A91">
        <w:rPr>
          <w:rFonts w:asciiTheme="majorHAnsi" w:hAnsiTheme="majorHAnsi" w:cs="Aharoni"/>
          <w:sz w:val="24"/>
          <w:szCs w:val="24"/>
          <w:lang w:val="fr-FR"/>
        </w:rPr>
        <w:t>pâturage</w:t>
      </w:r>
      <w:r w:rsidR="001873E5" w:rsidRPr="00385A91">
        <w:rPr>
          <w:rFonts w:asciiTheme="majorHAnsi" w:hAnsiTheme="majorHAnsi" w:cs="Aharoni"/>
          <w:sz w:val="24"/>
          <w:szCs w:val="24"/>
          <w:lang w:val="fr-FR"/>
        </w:rPr>
        <w:t xml:space="preserve"> et points d’eau et</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xml:space="preserve"> manifestement</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xml:space="preserve"> de façon précoce.  Quant au Gourma, la situation est meilleure mais sujette actuellement à une forte concentration d’animaux</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xml:space="preserve"> notamment transhumants</w:t>
      </w:r>
      <w:r w:rsidRPr="00385A91">
        <w:rPr>
          <w:rFonts w:asciiTheme="majorHAnsi" w:hAnsiTheme="majorHAnsi" w:cs="Aharoni"/>
          <w:sz w:val="24"/>
          <w:szCs w:val="24"/>
          <w:lang w:val="fr-FR"/>
        </w:rPr>
        <w:t>,</w:t>
      </w:r>
      <w:r w:rsidR="001873E5" w:rsidRPr="00385A91">
        <w:rPr>
          <w:rFonts w:asciiTheme="majorHAnsi" w:hAnsiTheme="majorHAnsi" w:cs="Aharoni"/>
          <w:sz w:val="24"/>
          <w:szCs w:val="24"/>
          <w:lang w:val="fr-FR"/>
        </w:rPr>
        <w:t xml:space="preserve"> qui n’ont pas effectué le repli pour cause de déficits fourragers et de conflits dans leurs zones traditionnelles mais </w:t>
      </w:r>
      <w:r w:rsidRPr="00385A91">
        <w:rPr>
          <w:rFonts w:asciiTheme="majorHAnsi" w:hAnsiTheme="majorHAnsi" w:cs="Aharoni"/>
          <w:sz w:val="24"/>
          <w:szCs w:val="24"/>
          <w:lang w:val="fr-FR"/>
        </w:rPr>
        <w:t xml:space="preserve">aussi </w:t>
      </w:r>
      <w:r w:rsidR="001873E5" w:rsidRPr="00385A91">
        <w:rPr>
          <w:rFonts w:asciiTheme="majorHAnsi" w:hAnsiTheme="majorHAnsi" w:cs="Aharoni"/>
          <w:sz w:val="24"/>
          <w:szCs w:val="24"/>
          <w:lang w:val="fr-FR"/>
        </w:rPr>
        <w:t xml:space="preserve">des transhumants venus précocement du Burkina Faso, plus précisément de la zone de </w:t>
      </w:r>
      <w:proofErr w:type="spellStart"/>
      <w:r w:rsidR="001873E5" w:rsidRPr="00385A91">
        <w:rPr>
          <w:rFonts w:asciiTheme="majorHAnsi" w:hAnsiTheme="majorHAnsi" w:cs="Aharoni"/>
          <w:sz w:val="24"/>
          <w:szCs w:val="24"/>
          <w:lang w:val="fr-FR"/>
        </w:rPr>
        <w:t>Beli</w:t>
      </w:r>
      <w:proofErr w:type="spellEnd"/>
      <w:r w:rsidR="001873E5" w:rsidRPr="00385A91">
        <w:rPr>
          <w:rFonts w:asciiTheme="majorHAnsi" w:hAnsiTheme="majorHAnsi" w:cs="Aharoni"/>
          <w:sz w:val="24"/>
          <w:szCs w:val="24"/>
          <w:lang w:val="fr-FR"/>
        </w:rPr>
        <w:t>.</w:t>
      </w:r>
      <w:r w:rsidRPr="00385A91">
        <w:rPr>
          <w:rFonts w:asciiTheme="majorHAnsi" w:hAnsiTheme="majorHAnsi" w:cs="Aharoni"/>
          <w:sz w:val="24"/>
          <w:szCs w:val="24"/>
          <w:lang w:val="fr-FR"/>
        </w:rPr>
        <w:t xml:space="preserve"> </w:t>
      </w:r>
      <w:r w:rsidR="001873E5" w:rsidRPr="00385A91">
        <w:rPr>
          <w:rFonts w:asciiTheme="majorHAnsi" w:hAnsiTheme="majorHAnsi" w:cs="Aharoni"/>
          <w:sz w:val="24"/>
          <w:szCs w:val="24"/>
          <w:lang w:val="fr-FR"/>
        </w:rPr>
        <w:t xml:space="preserve">La situation des pâturages parait particulièrement inquiétante au Nord de Tombouctou dans les communes de Ber, Salam et au  Nord Gao  notamment dans les communes de </w:t>
      </w:r>
      <w:proofErr w:type="spellStart"/>
      <w:r w:rsidR="001873E5" w:rsidRPr="00385A91">
        <w:rPr>
          <w:rFonts w:asciiTheme="majorHAnsi" w:hAnsiTheme="majorHAnsi" w:cs="Aharoni"/>
          <w:sz w:val="24"/>
          <w:szCs w:val="24"/>
          <w:lang w:val="fr-FR"/>
        </w:rPr>
        <w:t>Tarkint</w:t>
      </w:r>
      <w:proofErr w:type="spellEnd"/>
      <w:r w:rsidR="001873E5" w:rsidRPr="00385A91">
        <w:rPr>
          <w:rFonts w:asciiTheme="majorHAnsi" w:hAnsiTheme="majorHAnsi" w:cs="Aharoni"/>
          <w:sz w:val="24"/>
          <w:szCs w:val="24"/>
          <w:lang w:val="fr-FR"/>
        </w:rPr>
        <w:t xml:space="preserve">, </w:t>
      </w:r>
      <w:proofErr w:type="spellStart"/>
      <w:r w:rsidR="001873E5" w:rsidRPr="00385A91">
        <w:rPr>
          <w:rFonts w:asciiTheme="majorHAnsi" w:hAnsiTheme="majorHAnsi" w:cs="Aharoni"/>
          <w:sz w:val="24"/>
          <w:szCs w:val="24"/>
          <w:lang w:val="fr-FR"/>
        </w:rPr>
        <w:t>Anchawadj</w:t>
      </w:r>
      <w:proofErr w:type="spellEnd"/>
      <w:r w:rsidR="001873E5" w:rsidRPr="00385A91">
        <w:rPr>
          <w:rFonts w:asciiTheme="majorHAnsi" w:hAnsiTheme="majorHAnsi" w:cs="Aharoni"/>
          <w:sz w:val="24"/>
          <w:szCs w:val="24"/>
          <w:lang w:val="fr-FR"/>
        </w:rPr>
        <w:t xml:space="preserve">, </w:t>
      </w:r>
      <w:proofErr w:type="spellStart"/>
      <w:r w:rsidR="001873E5" w:rsidRPr="00385A91">
        <w:rPr>
          <w:rFonts w:asciiTheme="majorHAnsi" w:hAnsiTheme="majorHAnsi" w:cs="Aharoni"/>
          <w:sz w:val="24"/>
          <w:szCs w:val="24"/>
          <w:lang w:val="fr-FR"/>
        </w:rPr>
        <w:t>Temera</w:t>
      </w:r>
      <w:proofErr w:type="spellEnd"/>
      <w:r w:rsidR="001873E5" w:rsidRPr="00385A91">
        <w:rPr>
          <w:rFonts w:asciiTheme="majorHAnsi" w:hAnsiTheme="majorHAnsi" w:cs="Aharoni"/>
          <w:sz w:val="24"/>
          <w:szCs w:val="24"/>
          <w:lang w:val="fr-FR"/>
        </w:rPr>
        <w:t xml:space="preserve"> et de </w:t>
      </w:r>
      <w:proofErr w:type="spellStart"/>
      <w:r w:rsidR="001873E5" w:rsidRPr="00385A91">
        <w:rPr>
          <w:rFonts w:asciiTheme="majorHAnsi" w:hAnsiTheme="majorHAnsi" w:cs="Aharoni"/>
          <w:sz w:val="24"/>
          <w:szCs w:val="24"/>
          <w:lang w:val="fr-FR"/>
        </w:rPr>
        <w:t>Telemsi</w:t>
      </w:r>
      <w:proofErr w:type="spellEnd"/>
      <w:r w:rsidR="001873E5" w:rsidRPr="00385A91">
        <w:rPr>
          <w:rFonts w:asciiTheme="majorHAnsi" w:hAnsiTheme="majorHAnsi" w:cs="Aharoni"/>
          <w:sz w:val="24"/>
          <w:szCs w:val="24"/>
          <w:lang w:val="fr-FR"/>
        </w:rPr>
        <w:t>.</w:t>
      </w:r>
      <w:r w:rsidRPr="00385A91">
        <w:rPr>
          <w:rFonts w:asciiTheme="majorHAnsi" w:hAnsiTheme="majorHAnsi" w:cs="Aharoni"/>
          <w:sz w:val="24"/>
          <w:szCs w:val="24"/>
          <w:lang w:val="fr-FR"/>
        </w:rPr>
        <w:t xml:space="preserve"> </w:t>
      </w:r>
      <w:r w:rsidR="001873E5" w:rsidRPr="00385A91">
        <w:rPr>
          <w:rFonts w:asciiTheme="majorHAnsi" w:hAnsiTheme="majorHAnsi" w:cs="Aharoni"/>
          <w:sz w:val="24"/>
          <w:szCs w:val="24"/>
          <w:lang w:val="fr-FR"/>
        </w:rPr>
        <w:t xml:space="preserve">Au niveau du Sahel occidental du Mali, c’est à dire dans les régions de Kayes et </w:t>
      </w:r>
      <w:proofErr w:type="spellStart"/>
      <w:r w:rsidR="001873E5" w:rsidRPr="00385A91">
        <w:rPr>
          <w:rFonts w:asciiTheme="majorHAnsi" w:hAnsiTheme="majorHAnsi" w:cs="Aharoni"/>
          <w:sz w:val="24"/>
          <w:szCs w:val="24"/>
          <w:lang w:val="fr-FR"/>
        </w:rPr>
        <w:t>koulikoro</w:t>
      </w:r>
      <w:proofErr w:type="spellEnd"/>
      <w:r w:rsidR="001873E5" w:rsidRPr="00385A91">
        <w:rPr>
          <w:rFonts w:asciiTheme="majorHAnsi" w:hAnsiTheme="majorHAnsi" w:cs="Aharoni"/>
          <w:sz w:val="24"/>
          <w:szCs w:val="24"/>
          <w:lang w:val="fr-FR"/>
        </w:rPr>
        <w:t xml:space="preserve"> du côté de la frontière Mauritanienne, les pâturages sont dans l’ensemble assez bons avec des mares bien remplies et des pâturages diversifiés même si les conflits entre éleveurs et agriculteurs, y sont légion encore entre éleveurs transhumants et agriculteurs sédentaires.</w:t>
      </w:r>
    </w:p>
    <w:p w:rsidR="00266434" w:rsidRPr="004F0F9D" w:rsidRDefault="00266434" w:rsidP="00266434">
      <w:pPr>
        <w:spacing w:after="0" w:line="240" w:lineRule="auto"/>
        <w:jc w:val="both"/>
        <w:rPr>
          <w:rFonts w:asciiTheme="majorHAnsi" w:hAnsiTheme="majorHAnsi"/>
          <w:sz w:val="24"/>
          <w:szCs w:val="24"/>
        </w:rPr>
      </w:pPr>
    </w:p>
    <w:p w:rsidR="00266434" w:rsidRDefault="00266434" w:rsidP="00385A91">
      <w:pPr>
        <w:spacing w:after="0" w:line="240" w:lineRule="auto"/>
        <w:jc w:val="both"/>
        <w:rPr>
          <w:rFonts w:asciiTheme="majorHAnsi" w:hAnsiTheme="majorHAnsi"/>
          <w:bCs/>
          <w:sz w:val="24"/>
        </w:rPr>
      </w:pPr>
      <w:r w:rsidRPr="00A2303F">
        <w:rPr>
          <w:rFonts w:asciiTheme="majorHAnsi" w:hAnsiTheme="majorHAnsi"/>
          <w:bCs/>
          <w:sz w:val="24"/>
        </w:rPr>
        <w:t xml:space="preserve">La  situation des pâturages de la région du Sahel au Burkina est très bonne autour de la mare de </w:t>
      </w:r>
      <w:proofErr w:type="spellStart"/>
      <w:r w:rsidRPr="00A2303F">
        <w:rPr>
          <w:rFonts w:asciiTheme="majorHAnsi" w:hAnsiTheme="majorHAnsi"/>
          <w:bCs/>
          <w:sz w:val="24"/>
        </w:rPr>
        <w:t>Darkoye</w:t>
      </w:r>
      <w:proofErr w:type="spellEnd"/>
      <w:r>
        <w:rPr>
          <w:rFonts w:asciiTheme="majorHAnsi" w:hAnsiTheme="majorHAnsi"/>
          <w:bCs/>
          <w:sz w:val="24"/>
        </w:rPr>
        <w:t xml:space="preserve"> ainsi qu’autour </w:t>
      </w:r>
      <w:r w:rsidRPr="00A2303F">
        <w:rPr>
          <w:rFonts w:asciiTheme="majorHAnsi" w:hAnsiTheme="majorHAnsi"/>
          <w:bCs/>
          <w:sz w:val="24"/>
        </w:rPr>
        <w:t xml:space="preserve">du forage Christine dans la commune de </w:t>
      </w:r>
      <w:proofErr w:type="spellStart"/>
      <w:r w:rsidRPr="00A2303F">
        <w:rPr>
          <w:rFonts w:asciiTheme="majorHAnsi" w:hAnsiTheme="majorHAnsi"/>
          <w:bCs/>
          <w:sz w:val="24"/>
        </w:rPr>
        <w:t>Déou</w:t>
      </w:r>
      <w:proofErr w:type="spellEnd"/>
      <w:r w:rsidRPr="00A2303F">
        <w:rPr>
          <w:rFonts w:asciiTheme="majorHAnsi" w:hAnsiTheme="majorHAnsi"/>
          <w:bCs/>
          <w:sz w:val="24"/>
        </w:rPr>
        <w:t xml:space="preserve">. Elle est moyenne autour de la mare de </w:t>
      </w:r>
      <w:proofErr w:type="spellStart"/>
      <w:r w:rsidRPr="00A2303F">
        <w:rPr>
          <w:rFonts w:asciiTheme="majorHAnsi" w:hAnsiTheme="majorHAnsi"/>
          <w:bCs/>
          <w:sz w:val="24"/>
        </w:rPr>
        <w:t>Kishi</w:t>
      </w:r>
      <w:proofErr w:type="spellEnd"/>
      <w:r w:rsidRPr="00A2303F">
        <w:rPr>
          <w:rFonts w:asciiTheme="majorHAnsi" w:hAnsiTheme="majorHAnsi"/>
          <w:bCs/>
          <w:sz w:val="24"/>
        </w:rPr>
        <w:t xml:space="preserve"> ainsi que dans les zones pastorales de </w:t>
      </w:r>
      <w:proofErr w:type="spellStart"/>
      <w:r w:rsidRPr="00A2303F">
        <w:rPr>
          <w:rFonts w:asciiTheme="majorHAnsi" w:hAnsiTheme="majorHAnsi"/>
          <w:bCs/>
          <w:sz w:val="24"/>
        </w:rPr>
        <w:t>Beli</w:t>
      </w:r>
      <w:proofErr w:type="spellEnd"/>
      <w:r w:rsidRPr="00A2303F">
        <w:rPr>
          <w:rFonts w:asciiTheme="majorHAnsi" w:hAnsiTheme="majorHAnsi"/>
          <w:bCs/>
          <w:sz w:val="24"/>
        </w:rPr>
        <w:t xml:space="preserve"> et de </w:t>
      </w:r>
      <w:proofErr w:type="spellStart"/>
      <w:r w:rsidRPr="00A2303F">
        <w:rPr>
          <w:rFonts w:asciiTheme="majorHAnsi" w:hAnsiTheme="majorHAnsi"/>
          <w:bCs/>
          <w:sz w:val="24"/>
        </w:rPr>
        <w:t>Djibo</w:t>
      </w:r>
      <w:proofErr w:type="spellEnd"/>
      <w:r w:rsidRPr="00A2303F">
        <w:rPr>
          <w:rFonts w:asciiTheme="majorHAnsi" w:hAnsiTheme="majorHAnsi"/>
          <w:bCs/>
          <w:sz w:val="24"/>
        </w:rPr>
        <w:t xml:space="preserve">. Les pâturages sont insuffisants dans les zones pastorales de </w:t>
      </w:r>
      <w:proofErr w:type="spellStart"/>
      <w:r w:rsidRPr="00A2303F">
        <w:rPr>
          <w:rFonts w:asciiTheme="majorHAnsi" w:hAnsiTheme="majorHAnsi"/>
          <w:bCs/>
          <w:sz w:val="24"/>
        </w:rPr>
        <w:t>Kacham</w:t>
      </w:r>
      <w:proofErr w:type="spellEnd"/>
      <w:r w:rsidRPr="00A2303F">
        <w:rPr>
          <w:rFonts w:asciiTheme="majorHAnsi" w:hAnsiTheme="majorHAnsi"/>
          <w:bCs/>
          <w:sz w:val="24"/>
        </w:rPr>
        <w:t xml:space="preserve">, </w:t>
      </w:r>
      <w:proofErr w:type="spellStart"/>
      <w:r w:rsidRPr="00A2303F">
        <w:rPr>
          <w:rFonts w:asciiTheme="majorHAnsi" w:hAnsiTheme="majorHAnsi"/>
          <w:bCs/>
          <w:sz w:val="24"/>
        </w:rPr>
        <w:t>Déou</w:t>
      </w:r>
      <w:proofErr w:type="spellEnd"/>
      <w:r w:rsidRPr="00A2303F">
        <w:rPr>
          <w:rFonts w:asciiTheme="majorHAnsi" w:hAnsiTheme="majorHAnsi"/>
          <w:bCs/>
          <w:sz w:val="24"/>
        </w:rPr>
        <w:t xml:space="preserve"> et </w:t>
      </w:r>
      <w:proofErr w:type="spellStart"/>
      <w:r w:rsidRPr="00A2303F">
        <w:rPr>
          <w:rFonts w:asciiTheme="majorHAnsi" w:hAnsiTheme="majorHAnsi"/>
          <w:bCs/>
          <w:sz w:val="24"/>
        </w:rPr>
        <w:t>Sambonaye</w:t>
      </w:r>
      <w:proofErr w:type="spellEnd"/>
      <w:r w:rsidRPr="00A2303F">
        <w:rPr>
          <w:rFonts w:asciiTheme="majorHAnsi" w:hAnsiTheme="majorHAnsi"/>
          <w:bCs/>
          <w:sz w:val="24"/>
        </w:rPr>
        <w:t xml:space="preserve">. Ils sont quasi inexistants dans les zones de </w:t>
      </w:r>
      <w:proofErr w:type="spellStart"/>
      <w:r w:rsidRPr="00A2303F">
        <w:rPr>
          <w:rFonts w:asciiTheme="majorHAnsi" w:hAnsiTheme="majorHAnsi"/>
          <w:bCs/>
          <w:sz w:val="24"/>
        </w:rPr>
        <w:t>Kouna</w:t>
      </w:r>
      <w:proofErr w:type="spellEnd"/>
      <w:r w:rsidRPr="00A2303F">
        <w:rPr>
          <w:rFonts w:asciiTheme="majorHAnsi" w:hAnsiTheme="majorHAnsi"/>
          <w:bCs/>
          <w:sz w:val="24"/>
        </w:rPr>
        <w:t xml:space="preserve">, Tin </w:t>
      </w:r>
      <w:proofErr w:type="spellStart"/>
      <w:r w:rsidRPr="00A2303F">
        <w:rPr>
          <w:rFonts w:asciiTheme="majorHAnsi" w:hAnsiTheme="majorHAnsi"/>
          <w:bCs/>
          <w:sz w:val="24"/>
        </w:rPr>
        <w:t>Edjar</w:t>
      </w:r>
      <w:proofErr w:type="spellEnd"/>
      <w:r w:rsidRPr="00A2303F">
        <w:rPr>
          <w:rFonts w:asciiTheme="majorHAnsi" w:hAnsiTheme="majorHAnsi"/>
          <w:bCs/>
          <w:sz w:val="24"/>
        </w:rPr>
        <w:t xml:space="preserve"> et de </w:t>
      </w:r>
      <w:proofErr w:type="spellStart"/>
      <w:r w:rsidRPr="00A2303F">
        <w:rPr>
          <w:rFonts w:asciiTheme="majorHAnsi" w:hAnsiTheme="majorHAnsi"/>
          <w:bCs/>
          <w:sz w:val="24"/>
        </w:rPr>
        <w:t>Nassoumbou</w:t>
      </w:r>
      <w:proofErr w:type="spellEnd"/>
      <w:r w:rsidRPr="00A2303F">
        <w:rPr>
          <w:rFonts w:asciiTheme="majorHAnsi" w:hAnsiTheme="majorHAnsi"/>
          <w:bCs/>
          <w:sz w:val="24"/>
        </w:rPr>
        <w:t>.</w:t>
      </w:r>
    </w:p>
    <w:p w:rsidR="00385A91" w:rsidRDefault="00385A91" w:rsidP="00385A91">
      <w:pPr>
        <w:spacing w:after="0" w:line="240" w:lineRule="auto"/>
        <w:jc w:val="both"/>
        <w:rPr>
          <w:rFonts w:asciiTheme="majorHAnsi" w:hAnsiTheme="majorHAnsi"/>
          <w:bCs/>
          <w:sz w:val="24"/>
        </w:rPr>
      </w:pPr>
    </w:p>
    <w:p w:rsidR="0066356B" w:rsidRDefault="00356E30" w:rsidP="000407FE">
      <w:pPr>
        <w:pStyle w:val="Paragraphedeliste1"/>
        <w:spacing w:after="0" w:line="240" w:lineRule="auto"/>
        <w:ind w:left="0"/>
        <w:jc w:val="both"/>
        <w:rPr>
          <w:rFonts w:asciiTheme="majorHAnsi" w:hAnsiTheme="majorHAnsi" w:cs="Arial Narrow"/>
          <w:sz w:val="24"/>
          <w:szCs w:val="24"/>
          <w:lang w:val="fr-FR"/>
        </w:rPr>
      </w:pPr>
      <w:r>
        <w:rPr>
          <w:rFonts w:asciiTheme="majorHAnsi" w:hAnsiTheme="majorHAnsi" w:cs="Arial Narrow"/>
          <w:sz w:val="24"/>
          <w:szCs w:val="24"/>
          <w:lang w:val="fr-FR"/>
        </w:rPr>
        <w:t>D</w:t>
      </w:r>
      <w:r w:rsidR="0066356B">
        <w:rPr>
          <w:rFonts w:asciiTheme="majorHAnsi" w:hAnsiTheme="majorHAnsi" w:cs="Arial Narrow"/>
          <w:sz w:val="24"/>
          <w:szCs w:val="24"/>
          <w:lang w:val="fr-FR"/>
        </w:rPr>
        <w:t>an</w:t>
      </w:r>
      <w:r w:rsidR="00385A91">
        <w:rPr>
          <w:rFonts w:asciiTheme="majorHAnsi" w:hAnsiTheme="majorHAnsi" w:cs="Arial Narrow"/>
          <w:sz w:val="24"/>
          <w:szCs w:val="24"/>
          <w:lang w:val="fr-FR"/>
        </w:rPr>
        <w:t xml:space="preserve">s la région de l’Est du Burkina, au </w:t>
      </w:r>
      <w:r w:rsidR="0066356B">
        <w:rPr>
          <w:rFonts w:asciiTheme="majorHAnsi" w:hAnsiTheme="majorHAnsi" w:cs="Arial Narrow"/>
          <w:sz w:val="24"/>
          <w:szCs w:val="24"/>
          <w:lang w:val="fr-FR"/>
        </w:rPr>
        <w:t xml:space="preserve">nord, dans les provinces de la </w:t>
      </w:r>
      <w:proofErr w:type="spellStart"/>
      <w:r w:rsidR="0066356B">
        <w:rPr>
          <w:rFonts w:asciiTheme="majorHAnsi" w:hAnsiTheme="majorHAnsi" w:cs="Arial Narrow"/>
          <w:sz w:val="24"/>
          <w:szCs w:val="24"/>
          <w:lang w:val="fr-FR"/>
        </w:rPr>
        <w:t>Gnagna</w:t>
      </w:r>
      <w:proofErr w:type="spellEnd"/>
      <w:r w:rsidR="0066356B">
        <w:rPr>
          <w:rFonts w:asciiTheme="majorHAnsi" w:hAnsiTheme="majorHAnsi" w:cs="Arial Narrow"/>
          <w:sz w:val="24"/>
          <w:szCs w:val="24"/>
          <w:lang w:val="fr-FR"/>
        </w:rPr>
        <w:t xml:space="preserve"> et de la </w:t>
      </w:r>
      <w:proofErr w:type="spellStart"/>
      <w:r w:rsidR="0066356B">
        <w:rPr>
          <w:rFonts w:asciiTheme="majorHAnsi" w:hAnsiTheme="majorHAnsi" w:cs="Arial Narrow"/>
          <w:sz w:val="24"/>
          <w:szCs w:val="24"/>
          <w:lang w:val="fr-FR"/>
        </w:rPr>
        <w:t>Komondjari</w:t>
      </w:r>
      <w:proofErr w:type="spellEnd"/>
      <w:r w:rsidR="00385A91">
        <w:rPr>
          <w:rFonts w:asciiTheme="majorHAnsi" w:hAnsiTheme="majorHAnsi" w:cs="Arial Narrow"/>
          <w:sz w:val="24"/>
          <w:szCs w:val="24"/>
          <w:lang w:val="fr-FR"/>
        </w:rPr>
        <w:t>,</w:t>
      </w:r>
      <w:r w:rsidR="0066356B">
        <w:rPr>
          <w:rFonts w:asciiTheme="majorHAnsi" w:hAnsiTheme="majorHAnsi" w:cs="Arial Narrow"/>
          <w:sz w:val="24"/>
          <w:szCs w:val="24"/>
          <w:lang w:val="fr-FR"/>
        </w:rPr>
        <w:t xml:space="preserve"> l</w:t>
      </w:r>
      <w:r w:rsidR="000407FE">
        <w:rPr>
          <w:rFonts w:asciiTheme="majorHAnsi" w:hAnsiTheme="majorHAnsi" w:cs="Arial Narrow"/>
          <w:sz w:val="24"/>
          <w:szCs w:val="24"/>
          <w:lang w:val="fr-FR"/>
        </w:rPr>
        <w:t xml:space="preserve">e </w:t>
      </w:r>
      <w:r w:rsidR="0066356B">
        <w:rPr>
          <w:rFonts w:asciiTheme="majorHAnsi" w:hAnsiTheme="majorHAnsi" w:cs="Arial Narrow"/>
          <w:sz w:val="24"/>
          <w:szCs w:val="24"/>
          <w:lang w:val="fr-FR"/>
        </w:rPr>
        <w:t xml:space="preserve">pâturage disponible est déficitaire par rapport à la campagne de 2014. Dans la province de la </w:t>
      </w:r>
      <w:proofErr w:type="spellStart"/>
      <w:r w:rsidR="0066356B">
        <w:rPr>
          <w:rFonts w:asciiTheme="majorHAnsi" w:hAnsiTheme="majorHAnsi" w:cs="Arial Narrow"/>
          <w:sz w:val="24"/>
          <w:szCs w:val="24"/>
          <w:lang w:val="fr-FR"/>
        </w:rPr>
        <w:t>Gnagna</w:t>
      </w:r>
      <w:proofErr w:type="spellEnd"/>
      <w:r w:rsidR="0066356B">
        <w:rPr>
          <w:rFonts w:asciiTheme="majorHAnsi" w:hAnsiTheme="majorHAnsi" w:cs="Arial Narrow"/>
          <w:sz w:val="24"/>
          <w:szCs w:val="24"/>
          <w:lang w:val="fr-FR"/>
        </w:rPr>
        <w:t xml:space="preserve"> les pâturages sont plus localisés dans les communes de </w:t>
      </w:r>
      <w:proofErr w:type="spellStart"/>
      <w:r w:rsidR="0066356B">
        <w:rPr>
          <w:rFonts w:asciiTheme="majorHAnsi" w:hAnsiTheme="majorHAnsi" w:cs="Arial Narrow"/>
          <w:sz w:val="24"/>
          <w:szCs w:val="24"/>
          <w:lang w:val="fr-FR"/>
        </w:rPr>
        <w:t>Bilanga</w:t>
      </w:r>
      <w:proofErr w:type="spellEnd"/>
      <w:r w:rsidR="0066356B">
        <w:rPr>
          <w:rFonts w:asciiTheme="majorHAnsi" w:hAnsiTheme="majorHAnsi" w:cs="Arial Narrow"/>
          <w:sz w:val="24"/>
          <w:szCs w:val="24"/>
          <w:lang w:val="fr-FR"/>
        </w:rPr>
        <w:t xml:space="preserve">, </w:t>
      </w:r>
      <w:proofErr w:type="spellStart"/>
      <w:r w:rsidR="0066356B">
        <w:rPr>
          <w:rFonts w:asciiTheme="majorHAnsi" w:hAnsiTheme="majorHAnsi" w:cs="Arial Narrow"/>
          <w:sz w:val="24"/>
          <w:szCs w:val="24"/>
          <w:lang w:val="fr-FR"/>
        </w:rPr>
        <w:t>Pièla</w:t>
      </w:r>
      <w:proofErr w:type="spellEnd"/>
      <w:r w:rsidR="0066356B">
        <w:rPr>
          <w:rFonts w:asciiTheme="majorHAnsi" w:hAnsiTheme="majorHAnsi" w:cs="Arial Narrow"/>
          <w:sz w:val="24"/>
          <w:szCs w:val="24"/>
          <w:lang w:val="fr-FR"/>
        </w:rPr>
        <w:t xml:space="preserve">, </w:t>
      </w:r>
      <w:proofErr w:type="spellStart"/>
      <w:r w:rsidR="0066356B">
        <w:rPr>
          <w:rFonts w:asciiTheme="majorHAnsi" w:hAnsiTheme="majorHAnsi" w:cs="Arial Narrow"/>
          <w:sz w:val="24"/>
          <w:szCs w:val="24"/>
          <w:lang w:val="fr-FR"/>
        </w:rPr>
        <w:t>Liptougou</w:t>
      </w:r>
      <w:proofErr w:type="spellEnd"/>
      <w:r w:rsidR="0066356B">
        <w:rPr>
          <w:rFonts w:asciiTheme="majorHAnsi" w:hAnsiTheme="majorHAnsi" w:cs="Arial Narrow"/>
          <w:sz w:val="24"/>
          <w:szCs w:val="24"/>
          <w:lang w:val="fr-FR"/>
        </w:rPr>
        <w:t xml:space="preserve"> et la partie Est de la commune de </w:t>
      </w:r>
      <w:proofErr w:type="spellStart"/>
      <w:r w:rsidR="0066356B">
        <w:rPr>
          <w:rFonts w:asciiTheme="majorHAnsi" w:hAnsiTheme="majorHAnsi" w:cs="Arial Narrow"/>
          <w:sz w:val="24"/>
          <w:szCs w:val="24"/>
          <w:lang w:val="fr-FR"/>
        </w:rPr>
        <w:t>Coalla</w:t>
      </w:r>
      <w:proofErr w:type="spellEnd"/>
      <w:r w:rsidR="0066356B">
        <w:rPr>
          <w:rFonts w:asciiTheme="majorHAnsi" w:hAnsiTheme="majorHAnsi" w:cs="Arial Narrow"/>
          <w:sz w:val="24"/>
          <w:szCs w:val="24"/>
          <w:lang w:val="fr-FR"/>
        </w:rPr>
        <w:t xml:space="preserve">. Les communes de </w:t>
      </w:r>
      <w:proofErr w:type="spellStart"/>
      <w:r w:rsidR="0066356B">
        <w:rPr>
          <w:rFonts w:asciiTheme="majorHAnsi" w:hAnsiTheme="majorHAnsi" w:cs="Arial Narrow"/>
          <w:sz w:val="24"/>
          <w:szCs w:val="24"/>
          <w:lang w:val="fr-FR"/>
        </w:rPr>
        <w:t>Bogandé</w:t>
      </w:r>
      <w:proofErr w:type="spellEnd"/>
      <w:r w:rsidR="0066356B">
        <w:rPr>
          <w:rFonts w:asciiTheme="majorHAnsi" w:hAnsiTheme="majorHAnsi" w:cs="Arial Narrow"/>
          <w:sz w:val="24"/>
          <w:szCs w:val="24"/>
          <w:lang w:val="fr-FR"/>
        </w:rPr>
        <w:t xml:space="preserve">, </w:t>
      </w:r>
      <w:proofErr w:type="spellStart"/>
      <w:r w:rsidR="0066356B">
        <w:rPr>
          <w:rFonts w:asciiTheme="majorHAnsi" w:hAnsiTheme="majorHAnsi" w:cs="Arial Narrow"/>
          <w:sz w:val="24"/>
          <w:szCs w:val="24"/>
          <w:lang w:val="fr-FR"/>
        </w:rPr>
        <w:t>Manni</w:t>
      </w:r>
      <w:proofErr w:type="spellEnd"/>
      <w:r w:rsidR="0066356B">
        <w:rPr>
          <w:rFonts w:asciiTheme="majorHAnsi" w:hAnsiTheme="majorHAnsi" w:cs="Arial Narrow"/>
          <w:sz w:val="24"/>
          <w:szCs w:val="24"/>
          <w:lang w:val="fr-FR"/>
        </w:rPr>
        <w:t>, et Thion sont déficitaires avec une situation plus critique dans la commune de Thion.</w:t>
      </w:r>
      <w:r w:rsidR="00385A91">
        <w:rPr>
          <w:rFonts w:asciiTheme="majorHAnsi" w:hAnsiTheme="majorHAnsi" w:cs="Arial Narrow"/>
          <w:sz w:val="24"/>
          <w:szCs w:val="24"/>
          <w:lang w:val="fr-FR"/>
        </w:rPr>
        <w:t xml:space="preserve"> </w:t>
      </w:r>
      <w:r w:rsidR="0066356B">
        <w:rPr>
          <w:rFonts w:asciiTheme="majorHAnsi" w:hAnsiTheme="majorHAnsi" w:cs="Arial Narrow"/>
          <w:sz w:val="24"/>
          <w:szCs w:val="24"/>
          <w:lang w:val="fr-FR"/>
        </w:rPr>
        <w:t xml:space="preserve">Dans la province de la </w:t>
      </w:r>
      <w:proofErr w:type="spellStart"/>
      <w:r w:rsidR="0066356B">
        <w:rPr>
          <w:rFonts w:asciiTheme="majorHAnsi" w:hAnsiTheme="majorHAnsi" w:cs="Arial Narrow"/>
          <w:sz w:val="24"/>
          <w:szCs w:val="24"/>
          <w:lang w:val="fr-FR"/>
        </w:rPr>
        <w:t>Komondjari</w:t>
      </w:r>
      <w:proofErr w:type="spellEnd"/>
      <w:r w:rsidR="0066356B">
        <w:rPr>
          <w:rFonts w:asciiTheme="majorHAnsi" w:hAnsiTheme="majorHAnsi" w:cs="Arial Narrow"/>
          <w:sz w:val="24"/>
          <w:szCs w:val="24"/>
          <w:lang w:val="fr-FR"/>
        </w:rPr>
        <w:t xml:space="preserve"> la situation est déficitaire par rapport à l’année passée sur l’ensemble des trois </w:t>
      </w:r>
      <w:r w:rsidR="00385A91">
        <w:rPr>
          <w:rFonts w:asciiTheme="majorHAnsi" w:hAnsiTheme="majorHAnsi" w:cs="Arial Narrow"/>
          <w:sz w:val="24"/>
          <w:szCs w:val="24"/>
          <w:lang w:val="fr-FR"/>
        </w:rPr>
        <w:t>communes. C</w:t>
      </w:r>
      <w:r w:rsidR="0066356B">
        <w:rPr>
          <w:rFonts w:asciiTheme="majorHAnsi" w:hAnsiTheme="majorHAnsi" w:cs="Arial Narrow"/>
          <w:sz w:val="24"/>
          <w:szCs w:val="24"/>
          <w:lang w:val="fr-FR"/>
        </w:rPr>
        <w:t>ependant</w:t>
      </w:r>
      <w:r w:rsidR="000407FE">
        <w:rPr>
          <w:rFonts w:asciiTheme="majorHAnsi" w:hAnsiTheme="majorHAnsi" w:cs="Arial Narrow"/>
          <w:sz w:val="24"/>
          <w:szCs w:val="24"/>
          <w:lang w:val="fr-FR"/>
        </w:rPr>
        <w:t>,</w:t>
      </w:r>
      <w:r w:rsidR="0066356B">
        <w:rPr>
          <w:rFonts w:asciiTheme="majorHAnsi" w:hAnsiTheme="majorHAnsi" w:cs="Arial Narrow"/>
          <w:sz w:val="24"/>
          <w:szCs w:val="24"/>
          <w:lang w:val="fr-FR"/>
        </w:rPr>
        <w:t xml:space="preserve"> dans la zone pastorale de </w:t>
      </w:r>
      <w:proofErr w:type="spellStart"/>
      <w:r w:rsidR="0066356B">
        <w:rPr>
          <w:rFonts w:asciiTheme="majorHAnsi" w:hAnsiTheme="majorHAnsi" w:cs="Arial Narrow"/>
          <w:sz w:val="24"/>
          <w:szCs w:val="24"/>
          <w:lang w:val="fr-FR"/>
        </w:rPr>
        <w:t>Pièli</w:t>
      </w:r>
      <w:proofErr w:type="spellEnd"/>
      <w:r w:rsidR="0066356B">
        <w:rPr>
          <w:rFonts w:asciiTheme="majorHAnsi" w:hAnsiTheme="majorHAnsi" w:cs="Arial Narrow"/>
          <w:sz w:val="24"/>
          <w:szCs w:val="24"/>
          <w:lang w:val="fr-FR"/>
        </w:rPr>
        <w:t xml:space="preserve"> les pâturages sont encore disponible</w:t>
      </w:r>
      <w:r w:rsidR="00C63ADF">
        <w:rPr>
          <w:rFonts w:asciiTheme="majorHAnsi" w:hAnsiTheme="majorHAnsi" w:cs="Arial Narrow"/>
          <w:sz w:val="24"/>
          <w:szCs w:val="24"/>
          <w:lang w:val="fr-FR"/>
        </w:rPr>
        <w:t>s</w:t>
      </w:r>
      <w:r w:rsidR="0066356B">
        <w:rPr>
          <w:rFonts w:asciiTheme="majorHAnsi" w:hAnsiTheme="majorHAnsi" w:cs="Arial Narrow"/>
          <w:sz w:val="24"/>
          <w:szCs w:val="24"/>
          <w:lang w:val="fr-FR"/>
        </w:rPr>
        <w:t xml:space="preserve"> et cette zone pastorale constitue </w:t>
      </w:r>
      <w:r w:rsidR="0066356B">
        <w:rPr>
          <w:rFonts w:asciiTheme="majorHAnsi" w:hAnsiTheme="majorHAnsi" w:cs="Arial Narrow"/>
          <w:sz w:val="24"/>
          <w:szCs w:val="24"/>
          <w:lang w:val="fr-FR"/>
        </w:rPr>
        <w:lastRenderedPageBreak/>
        <w:t xml:space="preserve">une zone de repli pour les animaux de la commune et ceux venants de </w:t>
      </w:r>
      <w:proofErr w:type="spellStart"/>
      <w:r w:rsidR="0066356B">
        <w:rPr>
          <w:rFonts w:asciiTheme="majorHAnsi" w:hAnsiTheme="majorHAnsi" w:cs="Arial Narrow"/>
          <w:sz w:val="24"/>
          <w:szCs w:val="24"/>
          <w:lang w:val="fr-FR"/>
        </w:rPr>
        <w:t>Liptougou</w:t>
      </w:r>
      <w:proofErr w:type="spellEnd"/>
      <w:r w:rsidR="0066356B">
        <w:rPr>
          <w:rFonts w:asciiTheme="majorHAnsi" w:hAnsiTheme="majorHAnsi" w:cs="Arial Narrow"/>
          <w:sz w:val="24"/>
          <w:szCs w:val="24"/>
          <w:lang w:val="fr-FR"/>
        </w:rPr>
        <w:t xml:space="preserve"> dans la province de la </w:t>
      </w:r>
      <w:proofErr w:type="spellStart"/>
      <w:r w:rsidR="0066356B">
        <w:rPr>
          <w:rFonts w:asciiTheme="majorHAnsi" w:hAnsiTheme="majorHAnsi" w:cs="Arial Narrow"/>
          <w:sz w:val="24"/>
          <w:szCs w:val="24"/>
          <w:lang w:val="fr-FR"/>
        </w:rPr>
        <w:t>Gnagna</w:t>
      </w:r>
      <w:proofErr w:type="spellEnd"/>
      <w:r w:rsidR="0066356B">
        <w:rPr>
          <w:rFonts w:asciiTheme="majorHAnsi" w:hAnsiTheme="majorHAnsi" w:cs="Arial Narrow"/>
          <w:sz w:val="24"/>
          <w:szCs w:val="24"/>
          <w:lang w:val="fr-FR"/>
        </w:rPr>
        <w:t>.</w:t>
      </w:r>
      <w:r w:rsidR="00385A91">
        <w:rPr>
          <w:rFonts w:asciiTheme="majorHAnsi" w:hAnsiTheme="majorHAnsi" w:cs="Arial Narrow"/>
          <w:sz w:val="24"/>
          <w:szCs w:val="24"/>
          <w:lang w:val="fr-FR"/>
        </w:rPr>
        <w:t xml:space="preserve"> </w:t>
      </w:r>
      <w:r w:rsidR="0066356B">
        <w:rPr>
          <w:rFonts w:asciiTheme="majorHAnsi" w:hAnsiTheme="majorHAnsi" w:cs="Arial Narrow"/>
          <w:sz w:val="24"/>
          <w:szCs w:val="24"/>
          <w:lang w:val="fr-FR"/>
        </w:rPr>
        <w:t xml:space="preserve">Dans la province du Gourma la situation est identique </w:t>
      </w:r>
      <w:r w:rsidR="000407FE">
        <w:rPr>
          <w:rFonts w:asciiTheme="majorHAnsi" w:hAnsiTheme="majorHAnsi" w:cs="Arial Narrow"/>
          <w:sz w:val="24"/>
          <w:szCs w:val="24"/>
          <w:lang w:val="fr-FR"/>
        </w:rPr>
        <w:t xml:space="preserve">avec </w:t>
      </w:r>
      <w:r w:rsidR="0066356B">
        <w:rPr>
          <w:rFonts w:asciiTheme="majorHAnsi" w:hAnsiTheme="majorHAnsi" w:cs="Arial Narrow"/>
          <w:sz w:val="24"/>
          <w:szCs w:val="24"/>
          <w:lang w:val="fr-FR"/>
        </w:rPr>
        <w:t xml:space="preserve">toutefois plus de pâturages disponibles dans les communes de </w:t>
      </w:r>
      <w:proofErr w:type="spellStart"/>
      <w:r w:rsidR="0066356B">
        <w:rPr>
          <w:rFonts w:asciiTheme="majorHAnsi" w:hAnsiTheme="majorHAnsi" w:cs="Arial Narrow"/>
          <w:sz w:val="24"/>
          <w:szCs w:val="24"/>
          <w:lang w:val="fr-FR"/>
        </w:rPr>
        <w:t>Matiacoali</w:t>
      </w:r>
      <w:proofErr w:type="spellEnd"/>
      <w:r w:rsidR="0066356B">
        <w:rPr>
          <w:rFonts w:asciiTheme="majorHAnsi" w:hAnsiTheme="majorHAnsi" w:cs="Arial Narrow"/>
          <w:sz w:val="24"/>
          <w:szCs w:val="24"/>
          <w:lang w:val="fr-FR"/>
        </w:rPr>
        <w:t xml:space="preserve"> et la partie Est et Sud de la commune de Fada.</w:t>
      </w:r>
      <w:r w:rsidR="00385A91">
        <w:rPr>
          <w:rFonts w:asciiTheme="majorHAnsi" w:hAnsiTheme="majorHAnsi" w:cs="Arial Narrow"/>
          <w:sz w:val="24"/>
          <w:szCs w:val="24"/>
          <w:lang w:val="fr-FR"/>
        </w:rPr>
        <w:t xml:space="preserve"> </w:t>
      </w:r>
      <w:r w:rsidR="0066356B">
        <w:rPr>
          <w:rFonts w:asciiTheme="majorHAnsi" w:hAnsiTheme="majorHAnsi" w:cs="Arial Narrow"/>
          <w:sz w:val="24"/>
          <w:szCs w:val="24"/>
          <w:lang w:val="fr-FR"/>
        </w:rPr>
        <w:t xml:space="preserve">Dans la province de la </w:t>
      </w:r>
      <w:proofErr w:type="spellStart"/>
      <w:r w:rsidR="0066356B">
        <w:rPr>
          <w:rFonts w:asciiTheme="majorHAnsi" w:hAnsiTheme="majorHAnsi" w:cs="Arial Narrow"/>
          <w:sz w:val="24"/>
          <w:szCs w:val="24"/>
          <w:lang w:val="fr-FR"/>
        </w:rPr>
        <w:t>Tapoa</w:t>
      </w:r>
      <w:proofErr w:type="spellEnd"/>
      <w:r w:rsidR="0066356B">
        <w:rPr>
          <w:rFonts w:asciiTheme="majorHAnsi" w:hAnsiTheme="majorHAnsi" w:cs="Arial Narrow"/>
          <w:sz w:val="24"/>
          <w:szCs w:val="24"/>
          <w:lang w:val="fr-FR"/>
        </w:rPr>
        <w:t xml:space="preserve"> la situation des pâturages est jugé déficitaire par rapport à l’année passée selon les éleveurs, la situation est plus alarmante dans les communes de </w:t>
      </w:r>
      <w:proofErr w:type="spellStart"/>
      <w:r w:rsidR="0066356B">
        <w:rPr>
          <w:rFonts w:asciiTheme="majorHAnsi" w:hAnsiTheme="majorHAnsi" w:cs="Arial Narrow"/>
          <w:sz w:val="24"/>
          <w:szCs w:val="24"/>
          <w:lang w:val="fr-FR"/>
        </w:rPr>
        <w:t>Botou</w:t>
      </w:r>
      <w:proofErr w:type="spellEnd"/>
      <w:r w:rsidR="0066356B">
        <w:rPr>
          <w:rFonts w:asciiTheme="majorHAnsi" w:hAnsiTheme="majorHAnsi" w:cs="Arial Narrow"/>
          <w:sz w:val="24"/>
          <w:szCs w:val="24"/>
          <w:lang w:val="fr-FR"/>
        </w:rPr>
        <w:t xml:space="preserve"> et de Kantchari même si ces deux communes disposent de plus d’espaces que les communes du sud de la province</w:t>
      </w:r>
      <w:r w:rsidR="000407FE">
        <w:rPr>
          <w:rFonts w:asciiTheme="majorHAnsi" w:hAnsiTheme="majorHAnsi" w:cs="Arial Narrow"/>
          <w:sz w:val="24"/>
          <w:szCs w:val="24"/>
          <w:lang w:val="fr-FR"/>
        </w:rPr>
        <w:t>, mais</w:t>
      </w:r>
      <w:r w:rsidR="0066356B">
        <w:rPr>
          <w:rFonts w:asciiTheme="majorHAnsi" w:hAnsiTheme="majorHAnsi" w:cs="Arial Narrow"/>
          <w:sz w:val="24"/>
          <w:szCs w:val="24"/>
          <w:lang w:val="fr-FR"/>
        </w:rPr>
        <w:t xml:space="preserve"> elles aussi envahi</w:t>
      </w:r>
      <w:r w:rsidR="00385A91">
        <w:rPr>
          <w:rFonts w:asciiTheme="majorHAnsi" w:hAnsiTheme="majorHAnsi" w:cs="Arial Narrow"/>
          <w:sz w:val="24"/>
          <w:szCs w:val="24"/>
          <w:lang w:val="fr-FR"/>
        </w:rPr>
        <w:t>es</w:t>
      </w:r>
      <w:r w:rsidR="0066356B">
        <w:rPr>
          <w:rFonts w:asciiTheme="majorHAnsi" w:hAnsiTheme="majorHAnsi" w:cs="Arial Narrow"/>
          <w:sz w:val="24"/>
          <w:szCs w:val="24"/>
          <w:lang w:val="fr-FR"/>
        </w:rPr>
        <w:t xml:space="preserve"> par les producteurs de cultures de rente (sésames et coton) sachant que les résidus du sésames ne sont pas appétés par le bétail </w:t>
      </w:r>
      <w:r w:rsidR="00385A91">
        <w:rPr>
          <w:rFonts w:asciiTheme="majorHAnsi" w:hAnsiTheme="majorHAnsi" w:cs="Arial Narrow"/>
          <w:sz w:val="24"/>
          <w:szCs w:val="24"/>
          <w:lang w:val="fr-FR"/>
        </w:rPr>
        <w:t>en raison d’</w:t>
      </w:r>
      <w:r w:rsidR="0066356B">
        <w:rPr>
          <w:rFonts w:asciiTheme="majorHAnsi" w:hAnsiTheme="majorHAnsi" w:cs="Arial Narrow"/>
          <w:sz w:val="24"/>
          <w:szCs w:val="24"/>
          <w:lang w:val="fr-FR"/>
        </w:rPr>
        <w:t>une forte utilisation de pesticide</w:t>
      </w:r>
      <w:r w:rsidR="00385A91">
        <w:rPr>
          <w:rFonts w:asciiTheme="majorHAnsi" w:hAnsiTheme="majorHAnsi" w:cs="Arial Narrow"/>
          <w:sz w:val="24"/>
          <w:szCs w:val="24"/>
          <w:lang w:val="fr-FR"/>
        </w:rPr>
        <w:t>s</w:t>
      </w:r>
      <w:r w:rsidR="0066356B">
        <w:rPr>
          <w:rFonts w:asciiTheme="majorHAnsi" w:hAnsiTheme="majorHAnsi" w:cs="Arial Narrow"/>
          <w:sz w:val="24"/>
          <w:szCs w:val="24"/>
          <w:lang w:val="fr-FR"/>
        </w:rPr>
        <w:t xml:space="preserve"> et herbicide</w:t>
      </w:r>
      <w:r w:rsidR="00385A91">
        <w:rPr>
          <w:rFonts w:asciiTheme="majorHAnsi" w:hAnsiTheme="majorHAnsi" w:cs="Arial Narrow"/>
          <w:sz w:val="24"/>
          <w:szCs w:val="24"/>
          <w:lang w:val="fr-FR"/>
        </w:rPr>
        <w:t>s</w:t>
      </w:r>
      <w:r w:rsidR="0066356B">
        <w:rPr>
          <w:rFonts w:asciiTheme="majorHAnsi" w:hAnsiTheme="majorHAnsi" w:cs="Arial Narrow"/>
          <w:sz w:val="24"/>
          <w:szCs w:val="24"/>
          <w:lang w:val="fr-FR"/>
        </w:rPr>
        <w:t>.</w:t>
      </w:r>
    </w:p>
    <w:p w:rsidR="0066356B" w:rsidRDefault="0066356B" w:rsidP="0066356B">
      <w:pPr>
        <w:pStyle w:val="Paragraphedeliste1"/>
        <w:spacing w:after="0" w:line="240" w:lineRule="auto"/>
        <w:ind w:left="0"/>
        <w:jc w:val="both"/>
        <w:rPr>
          <w:rFonts w:asciiTheme="majorHAnsi" w:hAnsiTheme="majorHAnsi" w:cs="Arial Narrow"/>
          <w:sz w:val="24"/>
          <w:szCs w:val="24"/>
          <w:lang w:val="fr-FR"/>
        </w:rPr>
      </w:pPr>
    </w:p>
    <w:p w:rsidR="0099609D" w:rsidRPr="00B9303E" w:rsidRDefault="001A2CFD" w:rsidP="0099609D">
      <w:pPr>
        <w:pStyle w:val="Default"/>
        <w:jc w:val="both"/>
        <w:rPr>
          <w:rFonts w:asciiTheme="majorHAnsi" w:hAnsiTheme="majorHAnsi"/>
          <w:lang w:val="fr-FR"/>
        </w:rPr>
      </w:pPr>
      <w:r w:rsidRPr="001A2CFD">
        <w:rPr>
          <w:rFonts w:asciiTheme="majorHAnsi" w:hAnsiTheme="majorHAnsi"/>
          <w:lang w:val="fr-FR"/>
        </w:rPr>
        <w:t>Au Niger l</w:t>
      </w:r>
      <w:r w:rsidR="00021F4C" w:rsidRPr="001A2CFD">
        <w:rPr>
          <w:rFonts w:asciiTheme="majorHAnsi" w:hAnsiTheme="majorHAnsi"/>
          <w:lang w:val="fr-FR"/>
        </w:rPr>
        <w:t xml:space="preserve">a situation du pâturage est </w:t>
      </w:r>
      <w:r w:rsidRPr="001A2CFD">
        <w:rPr>
          <w:rFonts w:asciiTheme="majorHAnsi" w:hAnsiTheme="majorHAnsi"/>
          <w:lang w:val="fr-FR"/>
        </w:rPr>
        <w:t>caractérisée</w:t>
      </w:r>
      <w:r w:rsidR="00021F4C" w:rsidRPr="001A2CFD">
        <w:rPr>
          <w:rFonts w:asciiTheme="majorHAnsi" w:hAnsiTheme="majorHAnsi"/>
          <w:lang w:val="fr-FR"/>
        </w:rPr>
        <w:t xml:space="preserve"> par </w:t>
      </w:r>
      <w:r w:rsidRPr="001A2CFD">
        <w:rPr>
          <w:rFonts w:asciiTheme="majorHAnsi" w:hAnsiTheme="majorHAnsi"/>
          <w:lang w:val="fr-FR"/>
        </w:rPr>
        <w:t>u</w:t>
      </w:r>
      <w:r w:rsidR="00021F4C" w:rsidRPr="001A2CFD">
        <w:rPr>
          <w:rFonts w:asciiTheme="majorHAnsi" w:hAnsiTheme="majorHAnsi"/>
          <w:lang w:val="fr-FR"/>
        </w:rPr>
        <w:t>n niveau des pâturages estimé faible</w:t>
      </w:r>
      <w:r w:rsidRPr="001A2CFD">
        <w:rPr>
          <w:rFonts w:asciiTheme="majorHAnsi" w:hAnsiTheme="majorHAnsi"/>
          <w:lang w:val="fr-FR"/>
        </w:rPr>
        <w:t>,</w:t>
      </w:r>
      <w:r w:rsidR="00021F4C" w:rsidRPr="001A2CFD">
        <w:rPr>
          <w:rFonts w:asciiTheme="majorHAnsi" w:hAnsiTheme="majorHAnsi"/>
          <w:lang w:val="fr-FR"/>
        </w:rPr>
        <w:t xml:space="preserve"> voire médiocre selon les localités</w:t>
      </w:r>
      <w:r w:rsidR="005577E4">
        <w:rPr>
          <w:rFonts w:asciiTheme="majorHAnsi" w:hAnsiTheme="majorHAnsi"/>
          <w:lang w:val="fr-FR"/>
        </w:rPr>
        <w:t xml:space="preserve"> avec une </w:t>
      </w:r>
      <w:r w:rsidR="00021F4C" w:rsidRPr="001A2CFD">
        <w:rPr>
          <w:rFonts w:asciiTheme="majorHAnsi" w:hAnsiTheme="majorHAnsi"/>
          <w:lang w:val="fr-FR"/>
        </w:rPr>
        <w:t xml:space="preserve">qualité nutritive passable </w:t>
      </w:r>
      <w:r w:rsidR="005577E4">
        <w:rPr>
          <w:rFonts w:asciiTheme="majorHAnsi" w:hAnsiTheme="majorHAnsi"/>
          <w:lang w:val="fr-FR"/>
        </w:rPr>
        <w:t xml:space="preserve">dans </w:t>
      </w:r>
      <w:r w:rsidR="00021F4C" w:rsidRPr="001A2CFD">
        <w:rPr>
          <w:rFonts w:asciiTheme="majorHAnsi" w:hAnsiTheme="majorHAnsi"/>
          <w:lang w:val="fr-FR"/>
        </w:rPr>
        <w:t>l’ensemble</w:t>
      </w:r>
      <w:r w:rsidRPr="001A2CFD">
        <w:rPr>
          <w:rFonts w:asciiTheme="majorHAnsi" w:hAnsiTheme="majorHAnsi"/>
          <w:lang w:val="fr-FR"/>
        </w:rPr>
        <w:t xml:space="preserve">. </w:t>
      </w:r>
      <w:r w:rsidR="00021F4C" w:rsidRPr="001A2CFD">
        <w:rPr>
          <w:rFonts w:asciiTheme="majorHAnsi" w:hAnsiTheme="majorHAnsi"/>
          <w:lang w:val="fr-FR"/>
        </w:rPr>
        <w:t>Il a été noté une diminution très rapide de la biomasse herbacée.</w:t>
      </w:r>
      <w:r w:rsidRPr="001A2CFD">
        <w:rPr>
          <w:rFonts w:asciiTheme="majorHAnsi" w:hAnsiTheme="majorHAnsi"/>
          <w:lang w:val="fr-FR"/>
        </w:rPr>
        <w:t xml:space="preserve"> </w:t>
      </w:r>
      <w:r w:rsidR="003F19D4">
        <w:rPr>
          <w:rFonts w:asciiTheme="majorHAnsi" w:hAnsiTheme="majorHAnsi"/>
          <w:lang w:val="fr-FR"/>
        </w:rPr>
        <w:t xml:space="preserve">Ces données qualitatives, remontées par la collecte auprès des éleveurs, sont recoupées par le bilan dressé dans le </w:t>
      </w:r>
      <w:r w:rsidR="003F19D4" w:rsidRPr="003F19D4">
        <w:rPr>
          <w:rFonts w:asciiTheme="majorHAnsi" w:hAnsiTheme="majorHAnsi"/>
          <w:bCs/>
          <w:lang w:val="fr-FR"/>
        </w:rPr>
        <w:t xml:space="preserve">rapport de synthèse des résultats de la campagne pastorale 2014-2015 </w:t>
      </w:r>
      <w:r w:rsidR="003F19D4">
        <w:rPr>
          <w:rFonts w:asciiTheme="majorHAnsi" w:hAnsiTheme="majorHAnsi"/>
          <w:bCs/>
          <w:lang w:val="fr-FR"/>
        </w:rPr>
        <w:t xml:space="preserve">que le </w:t>
      </w:r>
      <w:r w:rsidR="003F19D4" w:rsidRPr="003F19D4">
        <w:rPr>
          <w:rFonts w:asciiTheme="majorHAnsi" w:hAnsiTheme="majorHAnsi"/>
          <w:bCs/>
          <w:lang w:val="fr-FR"/>
        </w:rPr>
        <w:t>Ministère de l’Elevage</w:t>
      </w:r>
      <w:r w:rsidR="003F19D4">
        <w:rPr>
          <w:rFonts w:asciiTheme="majorHAnsi" w:hAnsiTheme="majorHAnsi"/>
          <w:bCs/>
          <w:lang w:val="fr-FR"/>
        </w:rPr>
        <w:t xml:space="preserve"> vient de publier. Les informations</w:t>
      </w:r>
      <w:r w:rsidR="003F19D4" w:rsidRPr="003F19D4">
        <w:rPr>
          <w:rFonts w:asciiTheme="majorHAnsi" w:hAnsiTheme="majorHAnsi"/>
          <w:bCs/>
          <w:lang w:val="fr-FR"/>
        </w:rPr>
        <w:t xml:space="preserve"> </w:t>
      </w:r>
      <w:r w:rsidR="003F19D4">
        <w:rPr>
          <w:rFonts w:asciiTheme="majorHAnsi" w:hAnsiTheme="majorHAnsi"/>
          <w:bCs/>
          <w:lang w:val="fr-FR"/>
        </w:rPr>
        <w:t>du rappor</w:t>
      </w:r>
      <w:r w:rsidR="00C63ADF">
        <w:rPr>
          <w:rFonts w:asciiTheme="majorHAnsi" w:hAnsiTheme="majorHAnsi"/>
          <w:bCs/>
          <w:lang w:val="fr-FR"/>
        </w:rPr>
        <w:t>t officiel sont plus quantitatives</w:t>
      </w:r>
      <w:r w:rsidR="003F19D4">
        <w:rPr>
          <w:rFonts w:asciiTheme="majorHAnsi" w:hAnsiTheme="majorHAnsi"/>
          <w:bCs/>
          <w:lang w:val="fr-FR"/>
        </w:rPr>
        <w:t xml:space="preserve"> et font ressortir </w:t>
      </w:r>
      <w:r w:rsidR="003F19D4" w:rsidRPr="003F19D4">
        <w:rPr>
          <w:rFonts w:asciiTheme="majorHAnsi" w:hAnsiTheme="majorHAnsi"/>
          <w:bCs/>
          <w:szCs w:val="23"/>
          <w:lang w:val="fr-FR"/>
        </w:rPr>
        <w:t xml:space="preserve">un déficit fourrager global </w:t>
      </w:r>
      <w:r w:rsidR="003F19D4" w:rsidRPr="003F19D4">
        <w:rPr>
          <w:rFonts w:asciiTheme="majorHAnsi" w:hAnsiTheme="majorHAnsi"/>
          <w:szCs w:val="23"/>
          <w:lang w:val="fr-FR"/>
        </w:rPr>
        <w:t xml:space="preserve">de l’ordre de </w:t>
      </w:r>
      <w:r w:rsidR="003F19D4" w:rsidRPr="003F19D4">
        <w:rPr>
          <w:rFonts w:asciiTheme="majorHAnsi" w:hAnsiTheme="majorHAnsi"/>
          <w:bCs/>
          <w:szCs w:val="23"/>
          <w:lang w:val="fr-FR"/>
        </w:rPr>
        <w:t xml:space="preserve">8 436 709 tonnes de matière sèche (TMS), </w:t>
      </w:r>
      <w:r w:rsidR="003F19D4" w:rsidRPr="00171F2F">
        <w:rPr>
          <w:rFonts w:asciiTheme="majorHAnsi" w:hAnsiTheme="majorHAnsi"/>
          <w:bCs/>
          <w:szCs w:val="23"/>
          <w:lang w:val="fr-FR"/>
        </w:rPr>
        <w:t>sur la base d’un</w:t>
      </w:r>
      <w:r w:rsidR="003F19D4" w:rsidRPr="00171F2F">
        <w:rPr>
          <w:rFonts w:asciiTheme="majorHAnsi" w:hAnsiTheme="majorHAnsi"/>
          <w:szCs w:val="23"/>
          <w:lang w:val="fr-FR"/>
        </w:rPr>
        <w:t xml:space="preserve"> bilan fourrager global calculé en comparant les besoins du cheptel estimés à </w:t>
      </w:r>
      <w:r w:rsidR="003F19D4" w:rsidRPr="00171F2F">
        <w:rPr>
          <w:rFonts w:asciiTheme="majorHAnsi" w:hAnsiTheme="majorHAnsi"/>
          <w:bCs/>
          <w:szCs w:val="23"/>
          <w:lang w:val="fr-FR"/>
        </w:rPr>
        <w:t xml:space="preserve">22 760 805 TMS </w:t>
      </w:r>
      <w:r w:rsidR="003F19D4" w:rsidRPr="00171F2F">
        <w:rPr>
          <w:rFonts w:asciiTheme="majorHAnsi" w:hAnsiTheme="majorHAnsi"/>
          <w:szCs w:val="23"/>
          <w:lang w:val="fr-FR"/>
        </w:rPr>
        <w:t xml:space="preserve">et le disponible fourrager évalué à </w:t>
      </w:r>
      <w:r w:rsidR="003F19D4" w:rsidRPr="00171F2F">
        <w:rPr>
          <w:rFonts w:asciiTheme="majorHAnsi" w:hAnsiTheme="majorHAnsi" w:cs="Arial"/>
          <w:bCs/>
          <w:szCs w:val="23"/>
          <w:lang w:val="fr-FR"/>
        </w:rPr>
        <w:t>14 324 098 TMS</w:t>
      </w:r>
      <w:r w:rsidR="003F19D4" w:rsidRPr="00171F2F">
        <w:rPr>
          <w:rFonts w:asciiTheme="majorHAnsi" w:hAnsiTheme="majorHAnsi"/>
          <w:bCs/>
          <w:szCs w:val="23"/>
          <w:lang w:val="fr-FR"/>
        </w:rPr>
        <w:t>.</w:t>
      </w:r>
      <w:r w:rsidR="005577E4" w:rsidRPr="00171F2F">
        <w:rPr>
          <w:rFonts w:asciiTheme="majorHAnsi" w:hAnsiTheme="majorHAnsi"/>
          <w:bCs/>
          <w:szCs w:val="23"/>
          <w:lang w:val="fr-FR"/>
        </w:rPr>
        <w:t xml:space="preserve"> </w:t>
      </w:r>
      <w:r w:rsidR="00021F4C" w:rsidRPr="00171F2F">
        <w:rPr>
          <w:rFonts w:asciiTheme="majorHAnsi" w:hAnsiTheme="majorHAnsi"/>
          <w:lang w:val="fr-FR"/>
        </w:rPr>
        <w:t>A</w:t>
      </w:r>
      <w:r w:rsidR="00021F4C" w:rsidRPr="001A2CFD">
        <w:rPr>
          <w:rFonts w:asciiTheme="majorHAnsi" w:hAnsiTheme="majorHAnsi"/>
          <w:lang w:val="fr-FR"/>
        </w:rPr>
        <w:t xml:space="preserve"> Diffa, on a observé des situations disparates, en termes de disponibilité fourragère ; la zone typiquement pastorale qui commence à partir d’une cinquantaine de kilomètres au nord de Diffa, dispose d’une bonne couverture fourragère, mais les points d’eau sont limités. Dans la zone sud à vocation agropastorale la situation fourragère est très peu reluisante et les rares ressources sont soumises à une intense pression</w:t>
      </w:r>
      <w:r w:rsidRPr="001A2CFD">
        <w:rPr>
          <w:rFonts w:asciiTheme="majorHAnsi" w:hAnsiTheme="majorHAnsi"/>
          <w:lang w:val="fr-FR"/>
        </w:rPr>
        <w:t xml:space="preserve"> </w:t>
      </w:r>
      <w:r w:rsidR="00021F4C" w:rsidRPr="001A2CFD">
        <w:rPr>
          <w:rFonts w:asciiTheme="majorHAnsi" w:hAnsiTheme="majorHAnsi"/>
          <w:lang w:val="fr-FR"/>
        </w:rPr>
        <w:t>:</w:t>
      </w:r>
      <w:r w:rsidR="00434F3E">
        <w:rPr>
          <w:rFonts w:asciiTheme="majorHAnsi" w:hAnsiTheme="majorHAnsi"/>
          <w:lang w:val="fr-FR"/>
        </w:rPr>
        <w:t xml:space="preserve"> </w:t>
      </w:r>
      <w:r w:rsidRPr="001A2CFD">
        <w:rPr>
          <w:rFonts w:asciiTheme="majorHAnsi" w:hAnsiTheme="majorHAnsi"/>
          <w:lang w:val="fr-FR"/>
        </w:rPr>
        <w:t>l</w:t>
      </w:r>
      <w:r w:rsidR="00021F4C" w:rsidRPr="001A2CFD">
        <w:rPr>
          <w:rFonts w:asciiTheme="majorHAnsi" w:hAnsiTheme="majorHAnsi"/>
          <w:lang w:val="fr-FR"/>
        </w:rPr>
        <w:t>es troupeaux qui</w:t>
      </w:r>
      <w:r w:rsidRPr="001A2CFD">
        <w:rPr>
          <w:rFonts w:asciiTheme="majorHAnsi" w:hAnsiTheme="majorHAnsi"/>
          <w:lang w:val="fr-FR"/>
        </w:rPr>
        <w:t>,</w:t>
      </w:r>
      <w:r w:rsidR="00021F4C" w:rsidRPr="001A2CFD">
        <w:rPr>
          <w:rFonts w:asciiTheme="majorHAnsi" w:hAnsiTheme="majorHAnsi"/>
          <w:lang w:val="fr-FR"/>
        </w:rPr>
        <w:t xml:space="preserve"> d’habitude en pareille période sont descendus plus au sud à l’intérieur du Nigéria sont sur place ;</w:t>
      </w:r>
      <w:r w:rsidRPr="001A2CFD">
        <w:rPr>
          <w:rFonts w:asciiTheme="majorHAnsi" w:hAnsiTheme="majorHAnsi"/>
          <w:lang w:val="fr-FR"/>
        </w:rPr>
        <w:t xml:space="preserve"> l</w:t>
      </w:r>
      <w:r w:rsidR="00021F4C" w:rsidRPr="001A2CFD">
        <w:rPr>
          <w:rFonts w:asciiTheme="majorHAnsi" w:hAnsiTheme="majorHAnsi"/>
          <w:lang w:val="fr-FR"/>
        </w:rPr>
        <w:t>es troupeaux du sud qui remontent rarement dans cette zone à pareille période, sont là et ne font que venir ; ceci est la conséquence de la situation sécuritaire qui prévaut dans toute la zone traditionnelle de repli.</w:t>
      </w:r>
      <w:r w:rsidRPr="001A2CFD">
        <w:rPr>
          <w:rFonts w:asciiTheme="majorHAnsi" w:hAnsiTheme="majorHAnsi"/>
          <w:lang w:val="fr-FR"/>
        </w:rPr>
        <w:t xml:space="preserve"> </w:t>
      </w:r>
      <w:r w:rsidR="00021F4C" w:rsidRPr="001A2CFD">
        <w:rPr>
          <w:rFonts w:asciiTheme="majorHAnsi" w:hAnsiTheme="majorHAnsi"/>
          <w:lang w:val="fr-FR"/>
        </w:rPr>
        <w:t xml:space="preserve">On note </w:t>
      </w:r>
      <w:r w:rsidRPr="001A2CFD">
        <w:rPr>
          <w:rFonts w:asciiTheme="majorHAnsi" w:hAnsiTheme="majorHAnsi"/>
          <w:lang w:val="fr-FR"/>
        </w:rPr>
        <w:t xml:space="preserve">donc </w:t>
      </w:r>
      <w:r w:rsidR="00021F4C" w:rsidRPr="001A2CFD">
        <w:rPr>
          <w:rFonts w:asciiTheme="majorHAnsi" w:hAnsiTheme="majorHAnsi"/>
          <w:lang w:val="fr-FR"/>
        </w:rPr>
        <w:t xml:space="preserve">une dégradation continue du pâturage </w:t>
      </w:r>
      <w:r w:rsidRPr="001A2CFD">
        <w:rPr>
          <w:rFonts w:asciiTheme="majorHAnsi" w:hAnsiTheme="majorHAnsi"/>
          <w:lang w:val="fr-FR"/>
        </w:rPr>
        <w:t xml:space="preserve">sous </w:t>
      </w:r>
      <w:r w:rsidR="00021F4C" w:rsidRPr="001A2CFD">
        <w:rPr>
          <w:rFonts w:asciiTheme="majorHAnsi" w:hAnsiTheme="majorHAnsi"/>
          <w:lang w:val="fr-FR"/>
        </w:rPr>
        <w:t>le poids de la charge animale qui s’y exerce. Actuellement</w:t>
      </w:r>
      <w:r w:rsidRPr="001A2CFD">
        <w:rPr>
          <w:rFonts w:asciiTheme="majorHAnsi" w:hAnsiTheme="majorHAnsi"/>
          <w:lang w:val="fr-FR"/>
        </w:rPr>
        <w:t>,</w:t>
      </w:r>
      <w:r w:rsidR="00021F4C" w:rsidRPr="001A2CFD">
        <w:rPr>
          <w:rFonts w:asciiTheme="majorHAnsi" w:hAnsiTheme="majorHAnsi"/>
          <w:lang w:val="fr-FR"/>
        </w:rPr>
        <w:t xml:space="preserve"> les troupeaux de dromadaires des arabes </w:t>
      </w:r>
      <w:proofErr w:type="spellStart"/>
      <w:r w:rsidR="00021F4C" w:rsidRPr="001A2CFD">
        <w:rPr>
          <w:rFonts w:asciiTheme="majorHAnsi" w:hAnsiTheme="majorHAnsi"/>
          <w:lang w:val="fr-FR"/>
        </w:rPr>
        <w:t>Mahamit</w:t>
      </w:r>
      <w:proofErr w:type="spellEnd"/>
      <w:r w:rsidR="00021F4C" w:rsidRPr="001A2CFD">
        <w:rPr>
          <w:rFonts w:asciiTheme="majorHAnsi" w:hAnsiTheme="majorHAnsi"/>
          <w:lang w:val="fr-FR"/>
        </w:rPr>
        <w:t xml:space="preserve">, et les autres éleveurs transhumants qui, en d’autres années devraient se retrouver au Nigéria, sont toujours sur place. Aussi, d’autres troupeaux du sud, qui ne devraient pas être </w:t>
      </w:r>
      <w:r w:rsidRPr="001A2CFD">
        <w:rPr>
          <w:rFonts w:asciiTheme="majorHAnsi" w:hAnsiTheme="majorHAnsi"/>
          <w:lang w:val="fr-FR"/>
        </w:rPr>
        <w:t>à</w:t>
      </w:r>
      <w:r w:rsidR="00021F4C" w:rsidRPr="001A2CFD">
        <w:rPr>
          <w:rFonts w:asciiTheme="majorHAnsi" w:hAnsiTheme="majorHAnsi"/>
          <w:lang w:val="fr-FR"/>
        </w:rPr>
        <w:t xml:space="preserve"> Diffa, sont en train de descendre; la produ</w:t>
      </w:r>
      <w:r w:rsidRPr="001A2CFD">
        <w:rPr>
          <w:rFonts w:asciiTheme="majorHAnsi" w:hAnsiTheme="majorHAnsi"/>
          <w:lang w:val="fr-FR"/>
        </w:rPr>
        <w:t>ction fourragère étant très mal</w:t>
      </w:r>
      <w:r w:rsidR="00021F4C" w:rsidRPr="001A2CFD">
        <w:rPr>
          <w:rFonts w:asciiTheme="majorHAnsi" w:hAnsiTheme="majorHAnsi"/>
          <w:lang w:val="fr-FR"/>
        </w:rPr>
        <w:t xml:space="preserve"> repartie, certains endroits sont déjà dénudés.</w:t>
      </w:r>
      <w:r w:rsidR="00AD516A">
        <w:rPr>
          <w:rFonts w:asciiTheme="majorHAnsi" w:hAnsiTheme="majorHAnsi"/>
          <w:lang w:val="fr-FR"/>
        </w:rPr>
        <w:t xml:space="preserve"> </w:t>
      </w:r>
      <w:r w:rsidR="0099609D" w:rsidRPr="00AD516A">
        <w:rPr>
          <w:rFonts w:asciiTheme="majorHAnsi" w:hAnsiTheme="majorHAnsi"/>
          <w:lang w:val="fr-FR"/>
        </w:rPr>
        <w:t>Compte tenu du déficit fourrager et de la dégradation de la valeur alimentaire du fourrage en saison sèche,</w:t>
      </w:r>
      <w:r w:rsidR="00EC5553" w:rsidRPr="00AD516A">
        <w:rPr>
          <w:rFonts w:asciiTheme="majorHAnsi" w:hAnsiTheme="majorHAnsi"/>
          <w:lang w:val="fr-FR"/>
        </w:rPr>
        <w:t xml:space="preserve"> le besoin pour combler les déficits fourragers sont estimés </w:t>
      </w:r>
      <w:r w:rsidR="00AD516A" w:rsidRPr="00AD516A">
        <w:rPr>
          <w:rFonts w:asciiTheme="majorHAnsi" w:hAnsiTheme="majorHAnsi"/>
          <w:lang w:val="fr-FR"/>
        </w:rPr>
        <w:t xml:space="preserve">par le Ministère de l’Elevage </w:t>
      </w:r>
      <w:r w:rsidR="00EC5553" w:rsidRPr="00AD516A">
        <w:rPr>
          <w:rFonts w:asciiTheme="majorHAnsi" w:hAnsiTheme="majorHAnsi"/>
          <w:lang w:val="fr-FR"/>
        </w:rPr>
        <w:t xml:space="preserve">à environ </w:t>
      </w:r>
      <w:r w:rsidR="0099609D" w:rsidRPr="00AD516A">
        <w:rPr>
          <w:rFonts w:asciiTheme="majorHAnsi" w:hAnsiTheme="majorHAnsi"/>
          <w:lang w:val="fr-FR"/>
        </w:rPr>
        <w:t>40 000 Tonnes d’aliment bétail</w:t>
      </w:r>
      <w:r w:rsidR="00AD516A" w:rsidRPr="00AD516A">
        <w:rPr>
          <w:rFonts w:asciiTheme="majorHAnsi" w:hAnsiTheme="majorHAnsi"/>
          <w:lang w:val="fr-FR"/>
        </w:rPr>
        <w:t xml:space="preserve"> </w:t>
      </w:r>
      <w:r w:rsidR="0099609D" w:rsidRPr="00AD516A">
        <w:rPr>
          <w:rFonts w:asciiTheme="majorHAnsi" w:hAnsiTheme="majorHAnsi"/>
          <w:lang w:val="fr-FR"/>
        </w:rPr>
        <w:t>pour approvisionner les éleveurs tout le long de la saison sèche.</w:t>
      </w:r>
      <w:r w:rsidR="0099609D" w:rsidRPr="0099609D">
        <w:rPr>
          <w:rFonts w:asciiTheme="majorHAnsi" w:hAnsiTheme="majorHAnsi"/>
          <w:lang w:val="fr-FR"/>
        </w:rPr>
        <w:t xml:space="preserve"> </w:t>
      </w:r>
    </w:p>
    <w:p w:rsidR="00021F4C" w:rsidRDefault="00021F4C" w:rsidP="005577E4">
      <w:pPr>
        <w:pStyle w:val="Default"/>
        <w:jc w:val="both"/>
        <w:rPr>
          <w:rFonts w:asciiTheme="majorHAnsi" w:hAnsiTheme="majorHAnsi"/>
          <w:lang w:val="fr-FR"/>
        </w:rPr>
      </w:pPr>
    </w:p>
    <w:p w:rsidR="00587FE4" w:rsidRDefault="001873E5" w:rsidP="00587FE4">
      <w:pPr>
        <w:spacing w:after="0" w:line="240" w:lineRule="auto"/>
        <w:jc w:val="both"/>
        <w:rPr>
          <w:rFonts w:asciiTheme="majorHAnsi" w:hAnsiTheme="majorHAnsi"/>
          <w:sz w:val="24"/>
          <w:szCs w:val="24"/>
        </w:rPr>
      </w:pPr>
      <w:r w:rsidRPr="00587FE4">
        <w:rPr>
          <w:rFonts w:asciiTheme="majorHAnsi" w:hAnsiTheme="majorHAnsi"/>
          <w:sz w:val="24"/>
          <w:szCs w:val="24"/>
        </w:rPr>
        <w:t xml:space="preserve">Au Nigeria, </w:t>
      </w:r>
      <w:r w:rsidR="00144F7B" w:rsidRPr="00587FE4">
        <w:rPr>
          <w:rFonts w:asciiTheme="majorHAnsi" w:hAnsiTheme="majorHAnsi"/>
          <w:sz w:val="24"/>
          <w:szCs w:val="24"/>
        </w:rPr>
        <w:t xml:space="preserve">les </w:t>
      </w:r>
      <w:r w:rsidR="00587FE4" w:rsidRPr="00587FE4">
        <w:rPr>
          <w:rFonts w:asciiTheme="majorHAnsi" w:hAnsiTheme="majorHAnsi"/>
          <w:sz w:val="24"/>
          <w:szCs w:val="24"/>
        </w:rPr>
        <w:t>pâturages</w:t>
      </w:r>
      <w:r w:rsidR="00144F7B" w:rsidRPr="00587FE4">
        <w:rPr>
          <w:rFonts w:asciiTheme="majorHAnsi" w:hAnsiTheme="majorHAnsi"/>
          <w:sz w:val="24"/>
          <w:szCs w:val="24"/>
        </w:rPr>
        <w:t xml:space="preserve"> sont généralement secs et de faible valeur nutritive. Les éleveurs ont déjà commencé à utiliser </w:t>
      </w:r>
      <w:r w:rsidRPr="00587FE4">
        <w:rPr>
          <w:rFonts w:asciiTheme="majorHAnsi" w:hAnsiTheme="majorHAnsi"/>
          <w:sz w:val="24"/>
          <w:szCs w:val="24"/>
        </w:rPr>
        <w:t xml:space="preserve"> </w:t>
      </w:r>
      <w:r w:rsidR="00144F7B" w:rsidRPr="00587FE4">
        <w:rPr>
          <w:rFonts w:asciiTheme="majorHAnsi" w:hAnsiTheme="majorHAnsi"/>
          <w:sz w:val="24"/>
          <w:szCs w:val="24"/>
        </w:rPr>
        <w:t xml:space="preserve">des compléments alimentaires comme le son de blé, des aliments concentrés </w:t>
      </w:r>
      <w:r w:rsidR="00587FE4" w:rsidRPr="00587FE4">
        <w:rPr>
          <w:rFonts w:asciiTheme="majorHAnsi" w:hAnsiTheme="majorHAnsi"/>
          <w:sz w:val="24"/>
          <w:szCs w:val="24"/>
        </w:rPr>
        <w:t>et des résidus des récoltes.</w:t>
      </w:r>
    </w:p>
    <w:p w:rsidR="00587FE4" w:rsidRPr="00587FE4" w:rsidRDefault="00587FE4" w:rsidP="00587FE4">
      <w:pPr>
        <w:spacing w:after="0" w:line="240" w:lineRule="auto"/>
        <w:jc w:val="both"/>
        <w:rPr>
          <w:rFonts w:asciiTheme="majorHAnsi" w:hAnsiTheme="majorHAnsi"/>
          <w:sz w:val="24"/>
          <w:szCs w:val="24"/>
        </w:rPr>
      </w:pPr>
    </w:p>
    <w:p w:rsidR="00BE1FF7" w:rsidRDefault="00587FE4" w:rsidP="00587FE4">
      <w:pPr>
        <w:spacing w:after="0" w:line="240" w:lineRule="auto"/>
        <w:jc w:val="both"/>
        <w:rPr>
          <w:rFonts w:asciiTheme="majorHAnsi" w:eastAsia="Calibri" w:hAnsiTheme="majorHAnsi" w:cs="Times New Roman"/>
          <w:sz w:val="24"/>
        </w:rPr>
      </w:pPr>
      <w:r w:rsidRPr="00587FE4">
        <w:rPr>
          <w:rFonts w:asciiTheme="majorHAnsi" w:eastAsia="Calibri" w:hAnsiTheme="majorHAnsi" w:cs="Times New Roman"/>
          <w:sz w:val="24"/>
        </w:rPr>
        <w:t xml:space="preserve">D’une façon générale, </w:t>
      </w:r>
      <w:r w:rsidR="00BE1FF7" w:rsidRPr="00587FE4">
        <w:rPr>
          <w:rFonts w:asciiTheme="majorHAnsi" w:eastAsia="Calibri" w:hAnsiTheme="majorHAnsi" w:cs="Times New Roman"/>
          <w:sz w:val="24"/>
        </w:rPr>
        <w:t>la situation pastorale</w:t>
      </w:r>
      <w:r w:rsidR="00356E30">
        <w:rPr>
          <w:rFonts w:asciiTheme="majorHAnsi" w:eastAsia="Calibri" w:hAnsiTheme="majorHAnsi" w:cs="Times New Roman"/>
          <w:sz w:val="24"/>
        </w:rPr>
        <w:t xml:space="preserve"> </w:t>
      </w:r>
      <w:r w:rsidRPr="00587FE4">
        <w:rPr>
          <w:rFonts w:asciiTheme="majorHAnsi" w:eastAsia="Calibri" w:hAnsiTheme="majorHAnsi" w:cs="Times New Roman"/>
          <w:sz w:val="24"/>
        </w:rPr>
        <w:t xml:space="preserve">mauritanienne </w:t>
      </w:r>
      <w:r w:rsidR="00BE1FF7" w:rsidRPr="00587FE4">
        <w:rPr>
          <w:rFonts w:asciiTheme="majorHAnsi" w:eastAsia="Calibri" w:hAnsiTheme="majorHAnsi" w:cs="Times New Roman"/>
          <w:sz w:val="24"/>
        </w:rPr>
        <w:t xml:space="preserve">est médiocre </w:t>
      </w:r>
      <w:r w:rsidRPr="00587FE4">
        <w:rPr>
          <w:rFonts w:asciiTheme="majorHAnsi" w:eastAsia="Calibri" w:hAnsiTheme="majorHAnsi" w:cs="Times New Roman"/>
          <w:sz w:val="24"/>
        </w:rPr>
        <w:t xml:space="preserve">en </w:t>
      </w:r>
      <w:r w:rsidR="00BE1FF7" w:rsidRPr="00587FE4">
        <w:rPr>
          <w:rFonts w:asciiTheme="majorHAnsi" w:eastAsia="Calibri" w:hAnsiTheme="majorHAnsi" w:cs="Times New Roman"/>
          <w:sz w:val="24"/>
        </w:rPr>
        <w:t xml:space="preserve">cette période  de l’année et en particulier dans les zones </w:t>
      </w:r>
      <w:r w:rsidRPr="00587FE4">
        <w:rPr>
          <w:rFonts w:asciiTheme="majorHAnsi" w:eastAsia="Calibri" w:hAnsiTheme="majorHAnsi" w:cs="Times New Roman"/>
          <w:sz w:val="24"/>
        </w:rPr>
        <w:t>d’</w:t>
      </w:r>
      <w:r w:rsidR="00BE1FF7" w:rsidRPr="00587FE4">
        <w:rPr>
          <w:rFonts w:asciiTheme="majorHAnsi" w:eastAsia="Calibri" w:hAnsiTheme="majorHAnsi" w:cs="Times New Roman"/>
          <w:sz w:val="24"/>
        </w:rPr>
        <w:t>A</w:t>
      </w:r>
      <w:r w:rsidRPr="00587FE4">
        <w:rPr>
          <w:rFonts w:asciiTheme="majorHAnsi" w:eastAsia="Calibri" w:hAnsiTheme="majorHAnsi" w:cs="Times New Roman"/>
          <w:sz w:val="24"/>
        </w:rPr>
        <w:t xml:space="preserve">l </w:t>
      </w:r>
      <w:proofErr w:type="spellStart"/>
      <w:r w:rsidRPr="00587FE4">
        <w:rPr>
          <w:rFonts w:asciiTheme="majorHAnsi" w:eastAsia="Calibri" w:hAnsiTheme="majorHAnsi" w:cs="Times New Roman"/>
          <w:sz w:val="24"/>
        </w:rPr>
        <w:t>Atf</w:t>
      </w:r>
      <w:proofErr w:type="spellEnd"/>
      <w:r w:rsidRPr="00587FE4">
        <w:rPr>
          <w:rFonts w:asciiTheme="majorHAnsi" w:eastAsia="Calibri" w:hAnsiTheme="majorHAnsi" w:cs="Times New Roman"/>
          <w:sz w:val="24"/>
        </w:rPr>
        <w:t xml:space="preserve"> et de Ghana où </w:t>
      </w:r>
      <w:r w:rsidR="00BE1FF7" w:rsidRPr="00587FE4">
        <w:rPr>
          <w:rFonts w:asciiTheme="majorHAnsi" w:eastAsia="Calibri" w:hAnsiTheme="majorHAnsi" w:cs="Times New Roman"/>
          <w:sz w:val="24"/>
        </w:rPr>
        <w:t>la biomasse fourragère est nulle</w:t>
      </w:r>
      <w:r w:rsidRPr="00587FE4">
        <w:rPr>
          <w:rFonts w:asciiTheme="majorHAnsi" w:eastAsia="Calibri" w:hAnsiTheme="majorHAnsi" w:cs="Times New Roman"/>
          <w:sz w:val="24"/>
        </w:rPr>
        <w:t>.</w:t>
      </w:r>
    </w:p>
    <w:p w:rsidR="00DC216B" w:rsidRDefault="00DC216B" w:rsidP="00587FE4">
      <w:pPr>
        <w:spacing w:after="0" w:line="240" w:lineRule="auto"/>
        <w:jc w:val="both"/>
        <w:rPr>
          <w:rFonts w:asciiTheme="majorHAnsi" w:eastAsia="Calibri" w:hAnsiTheme="majorHAnsi" w:cs="Times New Roman"/>
          <w:sz w:val="24"/>
        </w:rPr>
      </w:pPr>
    </w:p>
    <w:p w:rsidR="00DC216B" w:rsidRDefault="00DC216B" w:rsidP="00587FE4">
      <w:pPr>
        <w:spacing w:after="0" w:line="240" w:lineRule="auto"/>
        <w:jc w:val="both"/>
        <w:rPr>
          <w:rFonts w:asciiTheme="majorHAnsi" w:eastAsia="Calibri" w:hAnsiTheme="majorHAnsi" w:cs="Times New Roman"/>
          <w:sz w:val="24"/>
        </w:rPr>
      </w:pPr>
      <w:r w:rsidRPr="00DC216B">
        <w:rPr>
          <w:rFonts w:asciiTheme="majorHAnsi" w:eastAsia="Calibri" w:hAnsiTheme="majorHAnsi" w:cs="Times New Roman"/>
          <w:sz w:val="24"/>
        </w:rPr>
        <w:lastRenderedPageBreak/>
        <w:t>Au Sénégal, le disponible constat</w:t>
      </w:r>
      <w:r w:rsidR="00DC5C63">
        <w:rPr>
          <w:rFonts w:asciiTheme="majorHAnsi" w:eastAsia="Calibri" w:hAnsiTheme="majorHAnsi" w:cs="Times New Roman"/>
          <w:sz w:val="24"/>
        </w:rPr>
        <w:t>é</w:t>
      </w:r>
      <w:r w:rsidRPr="00DC216B">
        <w:rPr>
          <w:rFonts w:asciiTheme="majorHAnsi" w:eastAsia="Calibri" w:hAnsiTheme="majorHAnsi" w:cs="Times New Roman"/>
          <w:sz w:val="24"/>
        </w:rPr>
        <w:t xml:space="preserve"> en Octobre-novembre s'est dégradé à près de 90% dans la bande représentant les départements de Dagana, Podor et Matam. Seuls 40% des petits ruminants sont restés</w:t>
      </w:r>
      <w:r>
        <w:rPr>
          <w:rFonts w:asciiTheme="majorHAnsi" w:eastAsia="Calibri" w:hAnsiTheme="majorHAnsi" w:cs="Times New Roman"/>
          <w:sz w:val="24"/>
        </w:rPr>
        <w:t xml:space="preserve"> sur place</w:t>
      </w:r>
      <w:r w:rsidRPr="00DC216B">
        <w:rPr>
          <w:rFonts w:asciiTheme="majorHAnsi" w:eastAsia="Calibri" w:hAnsiTheme="majorHAnsi" w:cs="Times New Roman"/>
          <w:sz w:val="24"/>
        </w:rPr>
        <w:t>.</w:t>
      </w:r>
    </w:p>
    <w:p w:rsidR="00356E30" w:rsidRDefault="00356E30" w:rsidP="00587FE4">
      <w:pPr>
        <w:spacing w:after="0" w:line="240" w:lineRule="auto"/>
        <w:jc w:val="both"/>
        <w:rPr>
          <w:rFonts w:asciiTheme="majorHAnsi" w:eastAsia="Calibri" w:hAnsiTheme="majorHAnsi" w:cs="Times New Roman"/>
          <w:sz w:val="24"/>
        </w:rPr>
      </w:pPr>
    </w:p>
    <w:p w:rsidR="00266434" w:rsidRPr="00C264C2" w:rsidRDefault="00266434" w:rsidP="00266434">
      <w:pPr>
        <w:spacing w:after="0" w:line="240" w:lineRule="auto"/>
        <w:jc w:val="both"/>
        <w:rPr>
          <w:rFonts w:asciiTheme="majorHAnsi" w:hAnsiTheme="majorHAnsi"/>
          <w:b/>
          <w:sz w:val="24"/>
          <w:szCs w:val="24"/>
        </w:rPr>
      </w:pPr>
      <w:r w:rsidRPr="00C264C2">
        <w:rPr>
          <w:rFonts w:asciiTheme="majorHAnsi" w:hAnsiTheme="majorHAnsi"/>
          <w:b/>
          <w:sz w:val="24"/>
          <w:szCs w:val="24"/>
        </w:rPr>
        <w:t>2.2</w:t>
      </w:r>
      <w:r w:rsidRPr="00C264C2">
        <w:rPr>
          <w:rFonts w:asciiTheme="majorHAnsi" w:hAnsiTheme="majorHAnsi"/>
          <w:b/>
          <w:sz w:val="24"/>
          <w:szCs w:val="24"/>
        </w:rPr>
        <w:tab/>
        <w:t>Santé animale</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266434" w:rsidP="00266434">
      <w:pPr>
        <w:spacing w:after="0" w:line="240" w:lineRule="auto"/>
        <w:jc w:val="both"/>
        <w:rPr>
          <w:rFonts w:asciiTheme="majorHAnsi" w:hAnsiTheme="majorHAnsi"/>
          <w:sz w:val="24"/>
          <w:szCs w:val="24"/>
        </w:rPr>
      </w:pPr>
      <w:r w:rsidRPr="004F0F9D">
        <w:rPr>
          <w:rFonts w:asciiTheme="majorHAnsi" w:hAnsiTheme="majorHAnsi"/>
          <w:sz w:val="24"/>
          <w:szCs w:val="24"/>
        </w:rPr>
        <w:t>La situation sanitaire des animaux est relativement satisfaisante dans l’ensemble de la zone couverte</w:t>
      </w:r>
      <w:r>
        <w:rPr>
          <w:rFonts w:asciiTheme="majorHAnsi" w:hAnsiTheme="majorHAnsi"/>
          <w:sz w:val="24"/>
          <w:szCs w:val="24"/>
        </w:rPr>
        <w:t xml:space="preserve">. </w:t>
      </w:r>
    </w:p>
    <w:p w:rsidR="00266434" w:rsidRPr="004F0F9D" w:rsidRDefault="00266434" w:rsidP="00266434">
      <w:pPr>
        <w:spacing w:after="0" w:line="240" w:lineRule="auto"/>
        <w:jc w:val="both"/>
        <w:rPr>
          <w:rFonts w:asciiTheme="majorHAnsi" w:hAnsiTheme="majorHAnsi"/>
          <w:sz w:val="24"/>
          <w:szCs w:val="24"/>
        </w:rPr>
      </w:pPr>
    </w:p>
    <w:p w:rsidR="001D6A8D" w:rsidRPr="00587FE4" w:rsidRDefault="00266434" w:rsidP="00587FE4">
      <w:pPr>
        <w:spacing w:after="0" w:line="240" w:lineRule="auto"/>
        <w:jc w:val="both"/>
        <w:rPr>
          <w:rFonts w:asciiTheme="majorHAnsi" w:hAnsiTheme="majorHAnsi" w:cs="Aharoni"/>
          <w:sz w:val="24"/>
          <w:szCs w:val="24"/>
        </w:rPr>
      </w:pPr>
      <w:r w:rsidRPr="00587FE4">
        <w:rPr>
          <w:rFonts w:asciiTheme="majorHAnsi" w:hAnsiTheme="majorHAnsi"/>
          <w:sz w:val="24"/>
          <w:szCs w:val="24"/>
        </w:rPr>
        <w:t xml:space="preserve">Cependant, dans la zone pastorale malienne </w:t>
      </w:r>
      <w:r w:rsidR="001D6A8D" w:rsidRPr="00587FE4">
        <w:rPr>
          <w:rFonts w:asciiTheme="majorHAnsi" w:eastAsia="Calibri" w:hAnsiTheme="majorHAnsi" w:cs="Aharoni"/>
          <w:sz w:val="24"/>
          <w:szCs w:val="24"/>
        </w:rPr>
        <w:t xml:space="preserve">on signale toujours des foyers suspects de </w:t>
      </w:r>
      <w:proofErr w:type="spellStart"/>
      <w:r w:rsidR="001D6A8D" w:rsidRPr="00587FE4">
        <w:rPr>
          <w:rFonts w:asciiTheme="majorHAnsi" w:eastAsia="Calibri" w:hAnsiTheme="majorHAnsi" w:cs="Aharoni"/>
          <w:sz w:val="24"/>
          <w:szCs w:val="24"/>
        </w:rPr>
        <w:t>Heart</w:t>
      </w:r>
      <w:proofErr w:type="spellEnd"/>
      <w:r w:rsidR="001D6A8D" w:rsidRPr="00587FE4">
        <w:rPr>
          <w:rFonts w:asciiTheme="majorHAnsi" w:eastAsia="Calibri" w:hAnsiTheme="majorHAnsi" w:cs="Aharoni"/>
          <w:sz w:val="24"/>
          <w:szCs w:val="24"/>
        </w:rPr>
        <w:t xml:space="preserve"> Water dans la région de Tombouctou chez les animaux de retour du Burkina au niveau des génisses gestantes et des taurillons à travers tout le cercle de Gourma-</w:t>
      </w:r>
      <w:proofErr w:type="spellStart"/>
      <w:r w:rsidR="001D6A8D" w:rsidRPr="00587FE4">
        <w:rPr>
          <w:rFonts w:asciiTheme="majorHAnsi" w:eastAsia="Calibri" w:hAnsiTheme="majorHAnsi" w:cs="Aharoni"/>
          <w:sz w:val="24"/>
          <w:szCs w:val="24"/>
        </w:rPr>
        <w:t>Rharous</w:t>
      </w:r>
      <w:proofErr w:type="spellEnd"/>
      <w:r w:rsidR="001D6A8D" w:rsidRPr="00587FE4">
        <w:rPr>
          <w:rFonts w:asciiTheme="majorHAnsi" w:eastAsia="Calibri" w:hAnsiTheme="majorHAnsi" w:cs="Aharoni"/>
          <w:sz w:val="24"/>
          <w:szCs w:val="24"/>
        </w:rPr>
        <w:t xml:space="preserve"> et de distomatose récurrente dans la vallée du fleuve Niger. </w:t>
      </w:r>
      <w:r w:rsidR="00587FE4" w:rsidRPr="00587FE4">
        <w:rPr>
          <w:rFonts w:asciiTheme="majorHAnsi" w:eastAsia="Calibri" w:hAnsiTheme="majorHAnsi" w:cs="Aharoni"/>
          <w:sz w:val="24"/>
          <w:szCs w:val="24"/>
        </w:rPr>
        <w:t xml:space="preserve"> </w:t>
      </w:r>
      <w:r w:rsidR="001D6A8D" w:rsidRPr="00587FE4">
        <w:rPr>
          <w:rFonts w:asciiTheme="majorHAnsi" w:hAnsiTheme="majorHAnsi" w:cs="Aharoni"/>
          <w:sz w:val="24"/>
          <w:szCs w:val="24"/>
        </w:rPr>
        <w:t xml:space="preserve">D’autres foyers d’épizooties sont toujours persistants dans la zone du Gourma, communes de : </w:t>
      </w:r>
      <w:proofErr w:type="spellStart"/>
      <w:r w:rsidR="001D6A8D" w:rsidRPr="00587FE4">
        <w:rPr>
          <w:rFonts w:asciiTheme="majorHAnsi" w:hAnsiTheme="majorHAnsi" w:cs="Aharoni"/>
          <w:sz w:val="24"/>
          <w:szCs w:val="24"/>
        </w:rPr>
        <w:t>Tessit</w:t>
      </w:r>
      <w:proofErr w:type="spellEnd"/>
      <w:r w:rsidR="001D6A8D" w:rsidRPr="00587FE4">
        <w:rPr>
          <w:rFonts w:asciiTheme="majorHAnsi" w:hAnsiTheme="majorHAnsi" w:cs="Aharoni"/>
          <w:sz w:val="24"/>
          <w:szCs w:val="24"/>
        </w:rPr>
        <w:t xml:space="preserve">, </w:t>
      </w:r>
      <w:proofErr w:type="spellStart"/>
      <w:r w:rsidR="001D6A8D" w:rsidRPr="00587FE4">
        <w:rPr>
          <w:rFonts w:asciiTheme="majorHAnsi" w:hAnsiTheme="majorHAnsi" w:cs="Aharoni"/>
          <w:sz w:val="24"/>
          <w:szCs w:val="24"/>
        </w:rPr>
        <w:t>Intillit</w:t>
      </w:r>
      <w:proofErr w:type="spellEnd"/>
      <w:r w:rsidR="001D6A8D" w:rsidRPr="00587FE4">
        <w:rPr>
          <w:rFonts w:asciiTheme="majorHAnsi" w:hAnsiTheme="majorHAnsi" w:cs="Aharoni"/>
          <w:sz w:val="24"/>
          <w:szCs w:val="24"/>
        </w:rPr>
        <w:t xml:space="preserve">, </w:t>
      </w:r>
      <w:proofErr w:type="spellStart"/>
      <w:r w:rsidR="001D6A8D" w:rsidRPr="00587FE4">
        <w:rPr>
          <w:rFonts w:asciiTheme="majorHAnsi" w:hAnsiTheme="majorHAnsi" w:cs="Aharoni"/>
          <w:sz w:val="24"/>
          <w:szCs w:val="24"/>
        </w:rPr>
        <w:t>Gossi</w:t>
      </w:r>
      <w:proofErr w:type="spellEnd"/>
      <w:r w:rsidR="001D6A8D" w:rsidRPr="00587FE4">
        <w:rPr>
          <w:rFonts w:asciiTheme="majorHAnsi" w:hAnsiTheme="majorHAnsi" w:cs="Aharoni"/>
          <w:sz w:val="24"/>
          <w:szCs w:val="24"/>
        </w:rPr>
        <w:t xml:space="preserve">, </w:t>
      </w:r>
      <w:proofErr w:type="spellStart"/>
      <w:r w:rsidR="001D6A8D" w:rsidRPr="00587FE4">
        <w:rPr>
          <w:rFonts w:asciiTheme="majorHAnsi" w:hAnsiTheme="majorHAnsi" w:cs="Aharoni"/>
          <w:sz w:val="24"/>
          <w:szCs w:val="24"/>
        </w:rPr>
        <w:t>Adjora</w:t>
      </w:r>
      <w:proofErr w:type="spellEnd"/>
      <w:r w:rsidR="001D6A8D" w:rsidRPr="00587FE4">
        <w:rPr>
          <w:rFonts w:asciiTheme="majorHAnsi" w:hAnsiTheme="majorHAnsi" w:cs="Aharoni"/>
          <w:sz w:val="24"/>
          <w:szCs w:val="24"/>
        </w:rPr>
        <w:t xml:space="preserve">, Bambara </w:t>
      </w:r>
      <w:proofErr w:type="spellStart"/>
      <w:r w:rsidR="001D6A8D" w:rsidRPr="00587FE4">
        <w:rPr>
          <w:rFonts w:asciiTheme="majorHAnsi" w:hAnsiTheme="majorHAnsi" w:cs="Aharoni"/>
          <w:sz w:val="24"/>
          <w:szCs w:val="24"/>
        </w:rPr>
        <w:t>Maoudé</w:t>
      </w:r>
      <w:proofErr w:type="spellEnd"/>
      <w:r w:rsidR="001D6A8D" w:rsidRPr="00587FE4">
        <w:rPr>
          <w:rFonts w:asciiTheme="majorHAnsi" w:hAnsiTheme="majorHAnsi" w:cs="Aharoni"/>
          <w:sz w:val="24"/>
          <w:szCs w:val="24"/>
        </w:rPr>
        <w:t xml:space="preserve">, </w:t>
      </w:r>
      <w:proofErr w:type="spellStart"/>
      <w:r w:rsidR="001D6A8D" w:rsidRPr="00587FE4">
        <w:rPr>
          <w:rFonts w:asciiTheme="majorHAnsi" w:hAnsiTheme="majorHAnsi" w:cs="Aharoni"/>
          <w:sz w:val="24"/>
          <w:szCs w:val="24"/>
        </w:rPr>
        <w:t>Hombori</w:t>
      </w:r>
      <w:proofErr w:type="spellEnd"/>
      <w:r w:rsidR="001D6A8D" w:rsidRPr="00587FE4">
        <w:rPr>
          <w:rFonts w:asciiTheme="majorHAnsi" w:hAnsiTheme="majorHAnsi" w:cs="Aharoni"/>
          <w:sz w:val="24"/>
          <w:szCs w:val="24"/>
        </w:rPr>
        <w:t>, où les pertes chez les bovidés sont relativement élevés. Ces pertes sont attribués à une maladie appelée par les éleveurs « </w:t>
      </w:r>
      <w:proofErr w:type="spellStart"/>
      <w:r w:rsidR="001D6A8D" w:rsidRPr="00587FE4">
        <w:rPr>
          <w:rFonts w:asciiTheme="majorHAnsi" w:hAnsiTheme="majorHAnsi" w:cs="Aharoni"/>
          <w:sz w:val="24"/>
          <w:szCs w:val="24"/>
        </w:rPr>
        <w:t>Badache</w:t>
      </w:r>
      <w:proofErr w:type="spellEnd"/>
      <w:r w:rsidR="001D6A8D" w:rsidRPr="00587FE4">
        <w:rPr>
          <w:rFonts w:asciiTheme="majorHAnsi" w:hAnsiTheme="majorHAnsi" w:cs="Aharoni"/>
          <w:sz w:val="24"/>
          <w:szCs w:val="24"/>
        </w:rPr>
        <w:t> » ou encore maladie de la « vache couchée » et que les vétérinaires interprètent comme étant une carence en calcium.</w:t>
      </w:r>
      <w:r w:rsidR="00587FE4" w:rsidRPr="00587FE4">
        <w:rPr>
          <w:rFonts w:asciiTheme="majorHAnsi" w:hAnsiTheme="majorHAnsi" w:cs="Aharoni"/>
          <w:sz w:val="24"/>
          <w:szCs w:val="24"/>
        </w:rPr>
        <w:t xml:space="preserve"> </w:t>
      </w:r>
      <w:r w:rsidR="001D6A8D" w:rsidRPr="00587FE4">
        <w:rPr>
          <w:rFonts w:asciiTheme="majorHAnsi" w:hAnsiTheme="majorHAnsi" w:cs="Aharoni"/>
          <w:sz w:val="24"/>
          <w:szCs w:val="24"/>
        </w:rPr>
        <w:t>Dans le</w:t>
      </w:r>
      <w:r w:rsidR="00356E30">
        <w:rPr>
          <w:rFonts w:asciiTheme="majorHAnsi" w:hAnsiTheme="majorHAnsi" w:cs="Aharoni"/>
          <w:sz w:val="24"/>
          <w:szCs w:val="24"/>
        </w:rPr>
        <w:t xml:space="preserve"> </w:t>
      </w:r>
      <w:r w:rsidR="001D6A8D" w:rsidRPr="00587FE4">
        <w:rPr>
          <w:rFonts w:asciiTheme="majorHAnsi" w:hAnsiTheme="majorHAnsi" w:cs="Aharoni"/>
          <w:sz w:val="24"/>
          <w:szCs w:val="24"/>
        </w:rPr>
        <w:t>Nord Mali, les services vétérinaires ne sont toujours pas sur le terrain et évoquent les problèmes de sécurité à l’instar de tous les autres services techniques. Seuls quelques paras vétérinaires continuent de sillonner la zone sur demande des éleveurs pasteurs.</w:t>
      </w:r>
    </w:p>
    <w:p w:rsidR="00266434" w:rsidRPr="004F0F9D" w:rsidRDefault="00266434" w:rsidP="00266434">
      <w:pPr>
        <w:spacing w:after="0" w:line="240" w:lineRule="auto"/>
        <w:jc w:val="both"/>
        <w:rPr>
          <w:rFonts w:asciiTheme="majorHAnsi" w:eastAsia="Calibri" w:hAnsiTheme="majorHAnsi" w:cs="Times New Roman"/>
          <w:sz w:val="24"/>
          <w:szCs w:val="24"/>
        </w:rPr>
      </w:pPr>
    </w:p>
    <w:p w:rsidR="001873E5" w:rsidRDefault="00C24445" w:rsidP="00C24445">
      <w:pPr>
        <w:spacing w:after="0" w:line="240" w:lineRule="auto"/>
        <w:jc w:val="both"/>
        <w:rPr>
          <w:rFonts w:asciiTheme="majorHAnsi" w:hAnsiTheme="majorHAnsi"/>
          <w:sz w:val="24"/>
          <w:szCs w:val="28"/>
        </w:rPr>
      </w:pPr>
      <w:r w:rsidRPr="00C24445">
        <w:rPr>
          <w:rFonts w:asciiTheme="majorHAnsi" w:hAnsiTheme="majorHAnsi"/>
          <w:sz w:val="24"/>
          <w:szCs w:val="28"/>
        </w:rPr>
        <w:t xml:space="preserve">Le bétail du Nord Nigeria se nourrit actuellement surtout de matière sèche peu nourrissante </w:t>
      </w:r>
      <w:r w:rsidR="00356E30">
        <w:rPr>
          <w:rFonts w:asciiTheme="majorHAnsi" w:hAnsiTheme="majorHAnsi"/>
          <w:sz w:val="24"/>
          <w:szCs w:val="28"/>
        </w:rPr>
        <w:t xml:space="preserve">entraînant </w:t>
      </w:r>
      <w:r w:rsidRPr="00C24445">
        <w:rPr>
          <w:rFonts w:asciiTheme="majorHAnsi" w:hAnsiTheme="majorHAnsi"/>
          <w:sz w:val="24"/>
          <w:szCs w:val="28"/>
        </w:rPr>
        <w:t>un bas niveau sanitaire</w:t>
      </w:r>
      <w:r w:rsidR="00356E30">
        <w:rPr>
          <w:rFonts w:asciiTheme="majorHAnsi" w:hAnsiTheme="majorHAnsi"/>
          <w:sz w:val="24"/>
          <w:szCs w:val="28"/>
        </w:rPr>
        <w:t xml:space="preserve"> du bétail</w:t>
      </w:r>
      <w:r w:rsidRPr="00C24445">
        <w:rPr>
          <w:rFonts w:asciiTheme="majorHAnsi" w:hAnsiTheme="majorHAnsi"/>
          <w:sz w:val="24"/>
          <w:szCs w:val="28"/>
        </w:rPr>
        <w:t xml:space="preserve">. Les animaux perdent du poids et la production laitière a chuté. On relève également des cas de </w:t>
      </w:r>
      <w:r w:rsidR="001873E5" w:rsidRPr="00C24445">
        <w:rPr>
          <w:rFonts w:asciiTheme="majorHAnsi" w:hAnsiTheme="majorHAnsi"/>
          <w:sz w:val="24"/>
          <w:szCs w:val="28"/>
        </w:rPr>
        <w:t xml:space="preserve">foot and </w:t>
      </w:r>
      <w:proofErr w:type="spellStart"/>
      <w:r w:rsidR="001873E5" w:rsidRPr="00C24445">
        <w:rPr>
          <w:rFonts w:asciiTheme="majorHAnsi" w:hAnsiTheme="majorHAnsi"/>
          <w:sz w:val="24"/>
          <w:szCs w:val="28"/>
        </w:rPr>
        <w:t>mouth</w:t>
      </w:r>
      <w:proofErr w:type="spellEnd"/>
      <w:r w:rsidR="001873E5" w:rsidRPr="00C24445">
        <w:rPr>
          <w:rFonts w:asciiTheme="majorHAnsi" w:hAnsiTheme="majorHAnsi"/>
          <w:sz w:val="24"/>
          <w:szCs w:val="28"/>
        </w:rPr>
        <w:t xml:space="preserve"> </w:t>
      </w:r>
      <w:proofErr w:type="spellStart"/>
      <w:r w:rsidR="001873E5" w:rsidRPr="00C24445">
        <w:rPr>
          <w:rFonts w:asciiTheme="majorHAnsi" w:hAnsiTheme="majorHAnsi"/>
          <w:sz w:val="24"/>
          <w:szCs w:val="28"/>
        </w:rPr>
        <w:t>diseases</w:t>
      </w:r>
      <w:proofErr w:type="spellEnd"/>
      <w:r w:rsidR="001873E5" w:rsidRPr="00C24445">
        <w:rPr>
          <w:rFonts w:asciiTheme="majorHAnsi" w:hAnsiTheme="majorHAnsi"/>
          <w:sz w:val="24"/>
          <w:szCs w:val="28"/>
        </w:rPr>
        <w:t xml:space="preserve"> (FMD) </w:t>
      </w:r>
      <w:r w:rsidRPr="00C24445">
        <w:rPr>
          <w:rFonts w:asciiTheme="majorHAnsi" w:hAnsiTheme="majorHAnsi"/>
          <w:sz w:val="24"/>
          <w:szCs w:val="28"/>
        </w:rPr>
        <w:t>et de</w:t>
      </w:r>
      <w:r w:rsidR="001873E5" w:rsidRPr="00C24445">
        <w:rPr>
          <w:rFonts w:asciiTheme="majorHAnsi" w:hAnsiTheme="majorHAnsi"/>
          <w:sz w:val="24"/>
          <w:szCs w:val="28"/>
        </w:rPr>
        <w:t xml:space="preserve"> pest</w:t>
      </w:r>
      <w:r w:rsidRPr="00C24445">
        <w:rPr>
          <w:rFonts w:asciiTheme="majorHAnsi" w:hAnsiTheme="majorHAnsi"/>
          <w:sz w:val="24"/>
          <w:szCs w:val="28"/>
        </w:rPr>
        <w:t xml:space="preserve">e </w:t>
      </w:r>
      <w:r w:rsidR="001873E5" w:rsidRPr="00C24445">
        <w:rPr>
          <w:rFonts w:asciiTheme="majorHAnsi" w:hAnsiTheme="majorHAnsi"/>
          <w:sz w:val="24"/>
          <w:szCs w:val="28"/>
        </w:rPr>
        <w:t>de</w:t>
      </w:r>
      <w:r w:rsidRPr="00C24445">
        <w:rPr>
          <w:rFonts w:asciiTheme="majorHAnsi" w:hAnsiTheme="majorHAnsi"/>
          <w:sz w:val="24"/>
          <w:szCs w:val="28"/>
        </w:rPr>
        <w:t xml:space="preserve">s </w:t>
      </w:r>
      <w:r w:rsidR="001873E5" w:rsidRPr="00C24445">
        <w:rPr>
          <w:rFonts w:asciiTheme="majorHAnsi" w:hAnsiTheme="majorHAnsi"/>
          <w:sz w:val="24"/>
          <w:szCs w:val="28"/>
        </w:rPr>
        <w:t>petit</w:t>
      </w:r>
      <w:r w:rsidRPr="00C24445">
        <w:rPr>
          <w:rFonts w:asciiTheme="majorHAnsi" w:hAnsiTheme="majorHAnsi"/>
          <w:sz w:val="24"/>
          <w:szCs w:val="28"/>
        </w:rPr>
        <w:t>s</w:t>
      </w:r>
      <w:r w:rsidR="001873E5" w:rsidRPr="00C24445">
        <w:rPr>
          <w:rFonts w:asciiTheme="majorHAnsi" w:hAnsiTheme="majorHAnsi"/>
          <w:sz w:val="24"/>
          <w:szCs w:val="28"/>
        </w:rPr>
        <w:t xml:space="preserve"> </w:t>
      </w:r>
      <w:r w:rsidRPr="00C24445">
        <w:rPr>
          <w:rFonts w:asciiTheme="majorHAnsi" w:hAnsiTheme="majorHAnsi"/>
          <w:sz w:val="24"/>
          <w:szCs w:val="28"/>
        </w:rPr>
        <w:t>r</w:t>
      </w:r>
      <w:r w:rsidR="001873E5" w:rsidRPr="00C24445">
        <w:rPr>
          <w:rFonts w:asciiTheme="majorHAnsi" w:hAnsiTheme="majorHAnsi"/>
          <w:sz w:val="24"/>
          <w:szCs w:val="28"/>
        </w:rPr>
        <w:t>uminant</w:t>
      </w:r>
      <w:r w:rsidRPr="00C24445">
        <w:rPr>
          <w:rFonts w:asciiTheme="majorHAnsi" w:hAnsiTheme="majorHAnsi"/>
          <w:sz w:val="24"/>
          <w:szCs w:val="28"/>
        </w:rPr>
        <w:t>s</w:t>
      </w:r>
      <w:r w:rsidR="001873E5" w:rsidRPr="00C24445">
        <w:rPr>
          <w:rFonts w:asciiTheme="majorHAnsi" w:hAnsiTheme="majorHAnsi"/>
          <w:sz w:val="24"/>
          <w:szCs w:val="28"/>
        </w:rPr>
        <w:t xml:space="preserve"> (PPR). </w:t>
      </w:r>
    </w:p>
    <w:p w:rsidR="00C24445" w:rsidRPr="00C24445" w:rsidRDefault="00C24445" w:rsidP="00C24445">
      <w:pPr>
        <w:spacing w:after="0" w:line="240" w:lineRule="auto"/>
        <w:jc w:val="both"/>
        <w:rPr>
          <w:rFonts w:asciiTheme="majorHAnsi" w:hAnsiTheme="majorHAnsi"/>
          <w:sz w:val="24"/>
          <w:szCs w:val="28"/>
        </w:rPr>
      </w:pPr>
    </w:p>
    <w:p w:rsidR="00021F4C" w:rsidRDefault="00C24445" w:rsidP="00D2223A">
      <w:pPr>
        <w:spacing w:after="0" w:line="240" w:lineRule="auto"/>
        <w:jc w:val="both"/>
        <w:rPr>
          <w:rFonts w:asciiTheme="majorHAnsi" w:hAnsiTheme="majorHAnsi"/>
          <w:sz w:val="24"/>
          <w:szCs w:val="24"/>
        </w:rPr>
      </w:pPr>
      <w:r w:rsidRPr="00D2223A">
        <w:rPr>
          <w:rFonts w:asciiTheme="majorHAnsi" w:hAnsiTheme="majorHAnsi"/>
          <w:sz w:val="24"/>
          <w:szCs w:val="24"/>
        </w:rPr>
        <w:t xml:space="preserve">Au </w:t>
      </w:r>
      <w:r w:rsidR="00287EA6" w:rsidRPr="00D2223A">
        <w:rPr>
          <w:rFonts w:asciiTheme="majorHAnsi" w:hAnsiTheme="majorHAnsi"/>
          <w:sz w:val="24"/>
          <w:szCs w:val="24"/>
        </w:rPr>
        <w:t xml:space="preserve">Sahel Burkinabè, </w:t>
      </w:r>
      <w:r w:rsidRPr="00D2223A">
        <w:rPr>
          <w:rFonts w:asciiTheme="majorHAnsi" w:hAnsiTheme="majorHAnsi"/>
          <w:sz w:val="24"/>
          <w:szCs w:val="24"/>
        </w:rPr>
        <w:t>l</w:t>
      </w:r>
      <w:r w:rsidR="00287EA6" w:rsidRPr="00D2223A">
        <w:rPr>
          <w:rFonts w:asciiTheme="majorHAnsi" w:eastAsia="Calibri" w:hAnsiTheme="majorHAnsi" w:cs="Times New Roman"/>
          <w:sz w:val="24"/>
          <w:szCs w:val="24"/>
        </w:rPr>
        <w:t>’état sanitaire des animaux est identique à celle de la période de Novembre</w:t>
      </w:r>
      <w:r w:rsidRPr="00D2223A">
        <w:rPr>
          <w:rFonts w:asciiTheme="majorHAnsi" w:eastAsia="Calibri" w:hAnsiTheme="majorHAnsi" w:cs="Times New Roman"/>
          <w:sz w:val="24"/>
          <w:szCs w:val="24"/>
        </w:rPr>
        <w:t>-</w:t>
      </w:r>
      <w:r w:rsidR="003F19D4" w:rsidRPr="00D2223A">
        <w:rPr>
          <w:rFonts w:asciiTheme="majorHAnsi" w:eastAsia="Calibri" w:hAnsiTheme="majorHAnsi" w:cs="Times New Roman"/>
          <w:sz w:val="24"/>
          <w:szCs w:val="24"/>
        </w:rPr>
        <w:t>décembre</w:t>
      </w:r>
      <w:r w:rsidR="00287EA6" w:rsidRPr="00D2223A">
        <w:rPr>
          <w:rFonts w:asciiTheme="majorHAnsi" w:eastAsia="Calibri" w:hAnsiTheme="majorHAnsi" w:cs="Times New Roman"/>
          <w:sz w:val="24"/>
          <w:szCs w:val="24"/>
        </w:rPr>
        <w:t xml:space="preserve"> 2014</w:t>
      </w:r>
      <w:r w:rsidRPr="00D2223A">
        <w:rPr>
          <w:rFonts w:asciiTheme="majorHAnsi" w:eastAsia="Calibri" w:hAnsiTheme="majorHAnsi" w:cs="Times New Roman"/>
          <w:sz w:val="24"/>
          <w:szCs w:val="24"/>
        </w:rPr>
        <w:t>,</w:t>
      </w:r>
      <w:r w:rsidR="00287EA6" w:rsidRPr="00D2223A">
        <w:rPr>
          <w:rFonts w:asciiTheme="majorHAnsi" w:eastAsia="Calibri" w:hAnsiTheme="majorHAnsi" w:cs="Times New Roman"/>
          <w:sz w:val="24"/>
          <w:szCs w:val="24"/>
        </w:rPr>
        <w:t xml:space="preserve"> marqué par quelques cas d’épizooties comme </w:t>
      </w:r>
      <w:r w:rsidR="00D2223A" w:rsidRPr="00D2223A">
        <w:rPr>
          <w:rFonts w:asciiTheme="majorHAnsi" w:eastAsia="Calibri" w:hAnsiTheme="majorHAnsi" w:cs="Times New Roman"/>
          <w:sz w:val="24"/>
          <w:szCs w:val="24"/>
        </w:rPr>
        <w:t>le</w:t>
      </w:r>
      <w:r w:rsidR="00287EA6" w:rsidRPr="00D2223A">
        <w:rPr>
          <w:rFonts w:asciiTheme="majorHAnsi" w:eastAsia="Calibri" w:hAnsiTheme="majorHAnsi" w:cs="Times New Roman"/>
          <w:sz w:val="24"/>
          <w:szCs w:val="24"/>
        </w:rPr>
        <w:t xml:space="preserve"> charbon et la péripneumonie dans la zone de Tin </w:t>
      </w:r>
      <w:proofErr w:type="spellStart"/>
      <w:r w:rsidR="00287EA6" w:rsidRPr="00D2223A">
        <w:rPr>
          <w:rFonts w:asciiTheme="majorHAnsi" w:eastAsia="Calibri" w:hAnsiTheme="majorHAnsi" w:cs="Times New Roman"/>
          <w:sz w:val="24"/>
          <w:szCs w:val="24"/>
        </w:rPr>
        <w:t>Akof</w:t>
      </w:r>
      <w:proofErr w:type="spellEnd"/>
      <w:r w:rsidR="00287EA6" w:rsidRPr="00D2223A">
        <w:rPr>
          <w:rFonts w:asciiTheme="majorHAnsi" w:eastAsia="Calibri" w:hAnsiTheme="majorHAnsi" w:cs="Times New Roman"/>
          <w:sz w:val="24"/>
          <w:szCs w:val="24"/>
        </w:rPr>
        <w:t xml:space="preserve"> frontalière Mali </w:t>
      </w:r>
      <w:r w:rsidRPr="00D2223A">
        <w:rPr>
          <w:rFonts w:asciiTheme="majorHAnsi" w:eastAsia="Calibri" w:hAnsiTheme="majorHAnsi" w:cs="Times New Roman"/>
          <w:sz w:val="24"/>
          <w:szCs w:val="24"/>
        </w:rPr>
        <w:t>–</w:t>
      </w:r>
      <w:r w:rsidR="00287EA6" w:rsidRPr="00D2223A">
        <w:rPr>
          <w:rFonts w:asciiTheme="majorHAnsi" w:eastAsia="Calibri" w:hAnsiTheme="majorHAnsi" w:cs="Times New Roman"/>
          <w:sz w:val="24"/>
          <w:szCs w:val="24"/>
        </w:rPr>
        <w:t xml:space="preserve"> Burkina</w:t>
      </w:r>
      <w:r w:rsidRPr="00D2223A">
        <w:rPr>
          <w:rFonts w:asciiTheme="majorHAnsi" w:eastAsia="Calibri" w:hAnsiTheme="majorHAnsi" w:cs="Times New Roman"/>
          <w:sz w:val="24"/>
          <w:szCs w:val="24"/>
        </w:rPr>
        <w:t>.</w:t>
      </w:r>
      <w:r w:rsidR="00287EA6" w:rsidRPr="00D2223A">
        <w:rPr>
          <w:rFonts w:asciiTheme="majorHAnsi" w:hAnsiTheme="majorHAnsi"/>
          <w:sz w:val="24"/>
          <w:szCs w:val="24"/>
        </w:rPr>
        <w:t xml:space="preserve"> </w:t>
      </w:r>
      <w:r w:rsidRPr="00D2223A">
        <w:rPr>
          <w:rFonts w:asciiTheme="majorHAnsi" w:hAnsiTheme="majorHAnsi"/>
          <w:sz w:val="24"/>
          <w:szCs w:val="24"/>
        </w:rPr>
        <w:t>L</w:t>
      </w:r>
      <w:r w:rsidR="00287EA6" w:rsidRPr="00D2223A">
        <w:rPr>
          <w:rFonts w:asciiTheme="majorHAnsi" w:eastAsia="Calibri" w:hAnsiTheme="majorHAnsi" w:cs="Times New Roman"/>
          <w:bCs/>
          <w:sz w:val="24"/>
          <w:szCs w:val="24"/>
        </w:rPr>
        <w:t xml:space="preserve">e service de </w:t>
      </w:r>
      <w:r w:rsidRPr="00D2223A">
        <w:rPr>
          <w:rFonts w:asciiTheme="majorHAnsi" w:eastAsia="Calibri" w:hAnsiTheme="majorHAnsi" w:cs="Times New Roman"/>
          <w:bCs/>
          <w:sz w:val="24"/>
          <w:szCs w:val="24"/>
        </w:rPr>
        <w:t>s</w:t>
      </w:r>
      <w:r w:rsidR="00D2223A" w:rsidRPr="00D2223A">
        <w:rPr>
          <w:rFonts w:asciiTheme="majorHAnsi" w:eastAsia="Calibri" w:hAnsiTheme="majorHAnsi" w:cs="Times New Roman"/>
          <w:bCs/>
          <w:sz w:val="24"/>
          <w:szCs w:val="24"/>
        </w:rPr>
        <w:t>anté animale s’attelle en ce</w:t>
      </w:r>
      <w:r w:rsidR="00287EA6" w:rsidRPr="00D2223A">
        <w:rPr>
          <w:rFonts w:asciiTheme="majorHAnsi" w:eastAsia="Calibri" w:hAnsiTheme="majorHAnsi" w:cs="Times New Roman"/>
          <w:bCs/>
          <w:sz w:val="24"/>
          <w:szCs w:val="24"/>
        </w:rPr>
        <w:t xml:space="preserve"> moment</w:t>
      </w:r>
      <w:r w:rsidR="00D2223A" w:rsidRPr="00D2223A">
        <w:rPr>
          <w:rFonts w:asciiTheme="majorHAnsi" w:eastAsia="Calibri" w:hAnsiTheme="majorHAnsi" w:cs="Times New Roman"/>
          <w:bCs/>
          <w:sz w:val="24"/>
          <w:szCs w:val="24"/>
        </w:rPr>
        <w:t xml:space="preserve"> à les juguler</w:t>
      </w:r>
      <w:r w:rsidR="00287EA6" w:rsidRPr="00D2223A">
        <w:rPr>
          <w:rFonts w:asciiTheme="majorHAnsi" w:eastAsia="Calibri" w:hAnsiTheme="majorHAnsi" w:cs="Times New Roman"/>
          <w:bCs/>
          <w:sz w:val="24"/>
          <w:szCs w:val="24"/>
        </w:rPr>
        <w:t>.</w:t>
      </w:r>
      <w:r w:rsidR="00D2223A" w:rsidRPr="00D2223A">
        <w:rPr>
          <w:rFonts w:asciiTheme="majorHAnsi" w:eastAsia="Calibri" w:hAnsiTheme="majorHAnsi" w:cs="Times New Roman"/>
          <w:bCs/>
          <w:sz w:val="24"/>
          <w:szCs w:val="24"/>
        </w:rPr>
        <w:t xml:space="preserve"> Dans la région de l’Est on note </w:t>
      </w:r>
      <w:r w:rsidR="009B0F4E">
        <w:rPr>
          <w:rFonts w:asciiTheme="majorHAnsi" w:eastAsia="Calibri" w:hAnsiTheme="majorHAnsi" w:cs="Times New Roman"/>
          <w:bCs/>
          <w:sz w:val="24"/>
          <w:szCs w:val="24"/>
        </w:rPr>
        <w:t>d</w:t>
      </w:r>
      <w:r w:rsidR="0066356B" w:rsidRPr="00D2223A">
        <w:rPr>
          <w:rFonts w:asciiTheme="majorHAnsi" w:hAnsiTheme="majorHAnsi"/>
          <w:sz w:val="24"/>
          <w:szCs w:val="24"/>
        </w:rPr>
        <w:t>es séquelles de la fièvre aphteuse contracté</w:t>
      </w:r>
      <w:r w:rsidR="00D2223A" w:rsidRPr="00D2223A">
        <w:rPr>
          <w:rFonts w:asciiTheme="majorHAnsi" w:hAnsiTheme="majorHAnsi"/>
          <w:sz w:val="24"/>
          <w:szCs w:val="24"/>
        </w:rPr>
        <w:t>e</w:t>
      </w:r>
      <w:r w:rsidR="0066356B" w:rsidRPr="00D2223A">
        <w:rPr>
          <w:rFonts w:asciiTheme="majorHAnsi" w:hAnsiTheme="majorHAnsi"/>
          <w:sz w:val="24"/>
          <w:szCs w:val="24"/>
        </w:rPr>
        <w:t xml:space="preserve"> </w:t>
      </w:r>
      <w:r w:rsidR="00D2223A" w:rsidRPr="00D2223A">
        <w:rPr>
          <w:rFonts w:asciiTheme="majorHAnsi" w:hAnsiTheme="majorHAnsi"/>
          <w:sz w:val="24"/>
          <w:szCs w:val="24"/>
        </w:rPr>
        <w:t>en</w:t>
      </w:r>
      <w:r w:rsidR="0066356B" w:rsidRPr="00D2223A">
        <w:rPr>
          <w:rFonts w:asciiTheme="majorHAnsi" w:hAnsiTheme="majorHAnsi"/>
          <w:sz w:val="24"/>
          <w:szCs w:val="24"/>
        </w:rPr>
        <w:t xml:space="preserve"> fin de la saison hivernale </w:t>
      </w:r>
      <w:r w:rsidR="00D2223A" w:rsidRPr="00D2223A">
        <w:rPr>
          <w:rFonts w:asciiTheme="majorHAnsi" w:hAnsiTheme="majorHAnsi"/>
          <w:sz w:val="24"/>
          <w:szCs w:val="24"/>
        </w:rPr>
        <w:t>et d</w:t>
      </w:r>
      <w:r w:rsidR="0066356B" w:rsidRPr="00D2223A">
        <w:rPr>
          <w:rFonts w:asciiTheme="majorHAnsi" w:hAnsiTheme="majorHAnsi"/>
          <w:sz w:val="24"/>
          <w:szCs w:val="24"/>
        </w:rPr>
        <w:t xml:space="preserve">es cas de dermatose nodulaire </w:t>
      </w:r>
      <w:r w:rsidR="00D2223A" w:rsidRPr="00D2223A">
        <w:rPr>
          <w:rFonts w:asciiTheme="majorHAnsi" w:hAnsiTheme="majorHAnsi"/>
          <w:sz w:val="24"/>
          <w:szCs w:val="24"/>
        </w:rPr>
        <w:t>particulièrement</w:t>
      </w:r>
      <w:r w:rsidR="0066356B" w:rsidRPr="00D2223A">
        <w:rPr>
          <w:rFonts w:asciiTheme="majorHAnsi" w:hAnsiTheme="majorHAnsi"/>
          <w:sz w:val="24"/>
          <w:szCs w:val="24"/>
        </w:rPr>
        <w:t xml:space="preserve"> dans la province de la </w:t>
      </w:r>
      <w:proofErr w:type="spellStart"/>
      <w:r w:rsidR="0066356B" w:rsidRPr="00D2223A">
        <w:rPr>
          <w:rFonts w:asciiTheme="majorHAnsi" w:hAnsiTheme="majorHAnsi"/>
          <w:sz w:val="24"/>
          <w:szCs w:val="24"/>
        </w:rPr>
        <w:t>Tapoa</w:t>
      </w:r>
      <w:proofErr w:type="spellEnd"/>
      <w:r w:rsidR="0066356B" w:rsidRPr="00D2223A">
        <w:rPr>
          <w:rFonts w:asciiTheme="majorHAnsi" w:hAnsiTheme="majorHAnsi"/>
          <w:sz w:val="24"/>
          <w:szCs w:val="24"/>
        </w:rPr>
        <w:t>.</w:t>
      </w:r>
      <w:r w:rsidR="00D2223A">
        <w:rPr>
          <w:rFonts w:asciiTheme="majorHAnsi" w:hAnsiTheme="majorHAnsi"/>
          <w:sz w:val="24"/>
          <w:szCs w:val="24"/>
        </w:rPr>
        <w:t xml:space="preserve"> </w:t>
      </w:r>
    </w:p>
    <w:p w:rsidR="00266434" w:rsidRDefault="00266434" w:rsidP="00266434">
      <w:pPr>
        <w:spacing w:after="0" w:line="240" w:lineRule="auto"/>
        <w:jc w:val="both"/>
        <w:rPr>
          <w:rFonts w:asciiTheme="majorHAnsi" w:hAnsiTheme="majorHAnsi"/>
          <w:sz w:val="24"/>
          <w:szCs w:val="24"/>
        </w:rPr>
      </w:pPr>
    </w:p>
    <w:p w:rsidR="007A41FD" w:rsidRPr="007A41FD" w:rsidRDefault="007A41FD" w:rsidP="007A41FD">
      <w:pPr>
        <w:spacing w:after="0" w:line="240" w:lineRule="auto"/>
        <w:jc w:val="both"/>
        <w:rPr>
          <w:rFonts w:asciiTheme="majorHAnsi" w:eastAsia="Times New Roman" w:hAnsiTheme="majorHAnsi" w:cs="Arial"/>
          <w:color w:val="222222"/>
          <w:sz w:val="24"/>
          <w:szCs w:val="24"/>
        </w:rPr>
      </w:pPr>
      <w:r w:rsidRPr="007A41FD">
        <w:rPr>
          <w:rFonts w:asciiTheme="majorHAnsi" w:hAnsiTheme="majorHAnsi"/>
          <w:sz w:val="24"/>
          <w:szCs w:val="24"/>
        </w:rPr>
        <w:t>La situation est actuellement stable au Sénégal</w:t>
      </w:r>
      <w:r>
        <w:rPr>
          <w:rFonts w:asciiTheme="majorHAnsi" w:hAnsiTheme="majorHAnsi"/>
          <w:sz w:val="24"/>
          <w:szCs w:val="24"/>
        </w:rPr>
        <w:t xml:space="preserve">. Cependant elle </w:t>
      </w:r>
      <w:r w:rsidRPr="007A41FD">
        <w:rPr>
          <w:rFonts w:asciiTheme="majorHAnsi" w:hAnsiTheme="majorHAnsi"/>
          <w:sz w:val="24"/>
          <w:szCs w:val="24"/>
        </w:rPr>
        <w:t xml:space="preserve">risque d’être perturbée par la raréfaction des </w:t>
      </w:r>
      <w:r w:rsidRPr="007A41FD">
        <w:rPr>
          <w:rFonts w:asciiTheme="majorHAnsi" w:eastAsia="Times New Roman" w:hAnsiTheme="majorHAnsi" w:cs="Arial"/>
          <w:color w:val="222222"/>
          <w:sz w:val="24"/>
          <w:szCs w:val="24"/>
        </w:rPr>
        <w:t>pâturages et la dégradation de leur valeur nutritive</w:t>
      </w:r>
      <w:r>
        <w:rPr>
          <w:rFonts w:asciiTheme="majorHAnsi" w:eastAsia="Times New Roman" w:hAnsiTheme="majorHAnsi" w:cs="Arial"/>
          <w:color w:val="222222"/>
          <w:sz w:val="24"/>
          <w:szCs w:val="24"/>
        </w:rPr>
        <w:t xml:space="preserve">. En effet, cela </w:t>
      </w:r>
      <w:r w:rsidRPr="007A41FD">
        <w:rPr>
          <w:rFonts w:asciiTheme="majorHAnsi" w:eastAsia="Times New Roman" w:hAnsiTheme="majorHAnsi" w:cs="Arial"/>
          <w:color w:val="222222"/>
          <w:sz w:val="24"/>
          <w:szCs w:val="24"/>
        </w:rPr>
        <w:t>entraîne de longs parcours et des concentrations plus accentuées dans les zones de pâture</w:t>
      </w:r>
      <w:r>
        <w:rPr>
          <w:rFonts w:asciiTheme="majorHAnsi" w:eastAsia="Times New Roman" w:hAnsiTheme="majorHAnsi" w:cs="Arial"/>
          <w:color w:val="222222"/>
          <w:sz w:val="24"/>
          <w:szCs w:val="24"/>
        </w:rPr>
        <w:t xml:space="preserve"> qui augmentent les risques de maladies animales</w:t>
      </w:r>
      <w:r w:rsidRPr="007A41FD">
        <w:rPr>
          <w:rFonts w:asciiTheme="majorHAnsi" w:eastAsia="Times New Roman" w:hAnsiTheme="majorHAnsi" w:cs="Arial"/>
          <w:color w:val="222222"/>
          <w:sz w:val="24"/>
          <w:szCs w:val="24"/>
        </w:rPr>
        <w:t>.</w:t>
      </w:r>
    </w:p>
    <w:p w:rsidR="007A41FD" w:rsidRPr="004F0F9D" w:rsidRDefault="007A41FD" w:rsidP="00266434">
      <w:pPr>
        <w:spacing w:after="0" w:line="240" w:lineRule="auto"/>
        <w:jc w:val="both"/>
        <w:rPr>
          <w:rFonts w:asciiTheme="majorHAnsi" w:hAnsiTheme="majorHAnsi"/>
          <w:sz w:val="24"/>
          <w:szCs w:val="24"/>
        </w:rPr>
      </w:pPr>
    </w:p>
    <w:p w:rsidR="00266434" w:rsidRPr="00E42EF0" w:rsidRDefault="00266434" w:rsidP="00266434">
      <w:pPr>
        <w:spacing w:after="0" w:line="240" w:lineRule="auto"/>
        <w:jc w:val="both"/>
        <w:rPr>
          <w:rFonts w:asciiTheme="majorHAnsi" w:hAnsiTheme="majorHAnsi"/>
          <w:b/>
          <w:sz w:val="24"/>
          <w:szCs w:val="24"/>
        </w:rPr>
      </w:pPr>
      <w:r w:rsidRPr="00E42EF0">
        <w:rPr>
          <w:rFonts w:asciiTheme="majorHAnsi" w:hAnsiTheme="majorHAnsi"/>
          <w:b/>
          <w:sz w:val="24"/>
          <w:szCs w:val="24"/>
        </w:rPr>
        <w:t>2.3</w:t>
      </w:r>
      <w:r w:rsidRPr="00E42EF0">
        <w:rPr>
          <w:rFonts w:asciiTheme="majorHAnsi" w:hAnsiTheme="majorHAnsi"/>
          <w:b/>
          <w:sz w:val="24"/>
          <w:szCs w:val="24"/>
        </w:rPr>
        <w:tab/>
        <w:t>Situation des points d'eau</w:t>
      </w:r>
    </w:p>
    <w:p w:rsidR="00266434" w:rsidRPr="004F0F9D" w:rsidRDefault="00266434" w:rsidP="00266434">
      <w:pPr>
        <w:spacing w:after="0" w:line="240" w:lineRule="auto"/>
        <w:jc w:val="both"/>
        <w:rPr>
          <w:rFonts w:asciiTheme="majorHAnsi" w:hAnsiTheme="majorHAnsi"/>
          <w:sz w:val="24"/>
          <w:szCs w:val="24"/>
        </w:rPr>
      </w:pPr>
    </w:p>
    <w:p w:rsidR="00AC7034" w:rsidRDefault="00266434" w:rsidP="009B0F4E">
      <w:pPr>
        <w:spacing w:after="0" w:line="240" w:lineRule="auto"/>
        <w:jc w:val="both"/>
        <w:rPr>
          <w:rFonts w:asciiTheme="majorHAnsi" w:eastAsia="Calibri" w:hAnsiTheme="majorHAnsi" w:cs="Times New Roman"/>
          <w:sz w:val="24"/>
          <w:szCs w:val="24"/>
        </w:rPr>
      </w:pPr>
      <w:r w:rsidRPr="009B0F4E">
        <w:rPr>
          <w:rFonts w:asciiTheme="majorHAnsi" w:hAnsiTheme="majorHAnsi"/>
          <w:sz w:val="24"/>
          <w:szCs w:val="24"/>
        </w:rPr>
        <w:t xml:space="preserve">Dans la région du Sahel au Burkina, </w:t>
      </w:r>
      <w:r w:rsidR="00AC7034" w:rsidRPr="009B0F4E">
        <w:rPr>
          <w:rFonts w:asciiTheme="majorHAnsi" w:eastAsia="Calibri" w:hAnsiTheme="majorHAnsi" w:cs="Times New Roman"/>
          <w:sz w:val="24"/>
          <w:szCs w:val="24"/>
        </w:rPr>
        <w:t>L’ensemble</w:t>
      </w:r>
      <w:r w:rsidR="00EC5553">
        <w:rPr>
          <w:rFonts w:asciiTheme="majorHAnsi" w:eastAsia="Calibri" w:hAnsiTheme="majorHAnsi" w:cs="Times New Roman"/>
          <w:sz w:val="24"/>
          <w:szCs w:val="24"/>
        </w:rPr>
        <w:t xml:space="preserve"> des mar</w:t>
      </w:r>
      <w:r w:rsidR="00AC7034" w:rsidRPr="009B0F4E">
        <w:rPr>
          <w:rFonts w:asciiTheme="majorHAnsi" w:eastAsia="Calibri" w:hAnsiTheme="majorHAnsi" w:cs="Times New Roman"/>
          <w:sz w:val="24"/>
          <w:szCs w:val="24"/>
        </w:rPr>
        <w:t>es pastorales et barrages des communes d’observations  connaissent un assèchement</w:t>
      </w:r>
      <w:r w:rsidR="00EC5553">
        <w:rPr>
          <w:rFonts w:asciiTheme="majorHAnsi" w:eastAsia="Calibri" w:hAnsiTheme="majorHAnsi" w:cs="Times New Roman"/>
          <w:sz w:val="24"/>
          <w:szCs w:val="24"/>
        </w:rPr>
        <w:t>. C</w:t>
      </w:r>
      <w:r w:rsidR="00AC7034" w:rsidRPr="009B0F4E">
        <w:rPr>
          <w:rFonts w:asciiTheme="majorHAnsi" w:eastAsia="Calibri" w:hAnsiTheme="majorHAnsi" w:cs="Times New Roman"/>
          <w:sz w:val="24"/>
          <w:szCs w:val="24"/>
        </w:rPr>
        <w:t>ependant la concentration des animaux et la faible production agricole dans les communes de l’</w:t>
      </w:r>
      <w:proofErr w:type="spellStart"/>
      <w:r w:rsidR="00AC7034" w:rsidRPr="009B0F4E">
        <w:rPr>
          <w:rFonts w:asciiTheme="majorHAnsi" w:eastAsia="Calibri" w:hAnsiTheme="majorHAnsi" w:cs="Times New Roman"/>
          <w:sz w:val="24"/>
          <w:szCs w:val="24"/>
        </w:rPr>
        <w:t>Oudalan</w:t>
      </w:r>
      <w:proofErr w:type="spellEnd"/>
      <w:r w:rsidR="00AC7034" w:rsidRPr="009B0F4E">
        <w:rPr>
          <w:rFonts w:asciiTheme="majorHAnsi" w:eastAsia="Calibri" w:hAnsiTheme="majorHAnsi" w:cs="Times New Roman"/>
          <w:sz w:val="24"/>
          <w:szCs w:val="24"/>
        </w:rPr>
        <w:t xml:space="preserve"> et la montée des prix d’aliment bétail, fragilisent la situation des éleveurs dans la région du Sahel</w:t>
      </w:r>
      <w:r w:rsidR="00D2223A" w:rsidRPr="009B0F4E">
        <w:rPr>
          <w:rFonts w:asciiTheme="majorHAnsi" w:eastAsia="Calibri" w:hAnsiTheme="majorHAnsi" w:cs="Times New Roman"/>
          <w:sz w:val="24"/>
          <w:szCs w:val="24"/>
        </w:rPr>
        <w:t>.</w:t>
      </w:r>
    </w:p>
    <w:p w:rsidR="009B0F4E" w:rsidRPr="009B0F4E" w:rsidRDefault="009B0F4E" w:rsidP="009B0F4E">
      <w:pPr>
        <w:spacing w:after="0" w:line="240" w:lineRule="auto"/>
        <w:jc w:val="both"/>
        <w:rPr>
          <w:rFonts w:asciiTheme="majorHAnsi" w:eastAsia="Calibri" w:hAnsiTheme="majorHAnsi" w:cs="Times New Roman"/>
          <w:sz w:val="24"/>
          <w:szCs w:val="24"/>
        </w:rPr>
      </w:pPr>
    </w:p>
    <w:p w:rsidR="00021F4C" w:rsidRPr="00D2223A" w:rsidRDefault="00021F4C" w:rsidP="00D2223A">
      <w:pPr>
        <w:pStyle w:val="Paragraphedeliste1"/>
        <w:spacing w:after="0" w:line="240" w:lineRule="auto"/>
        <w:ind w:left="0"/>
        <w:jc w:val="both"/>
        <w:rPr>
          <w:rFonts w:asciiTheme="majorHAnsi" w:hAnsiTheme="majorHAnsi"/>
          <w:sz w:val="24"/>
          <w:lang w:val="fr-FR"/>
        </w:rPr>
      </w:pPr>
      <w:r w:rsidRPr="00D2223A">
        <w:rPr>
          <w:rFonts w:asciiTheme="majorHAnsi" w:hAnsiTheme="majorHAnsi"/>
          <w:sz w:val="24"/>
          <w:lang w:val="fr-FR"/>
        </w:rPr>
        <w:t>Au Niger</w:t>
      </w:r>
      <w:r w:rsidR="00D2223A" w:rsidRPr="00D2223A">
        <w:rPr>
          <w:rFonts w:asciiTheme="majorHAnsi" w:hAnsiTheme="majorHAnsi"/>
          <w:sz w:val="24"/>
          <w:lang w:val="fr-FR"/>
        </w:rPr>
        <w:t>,</w:t>
      </w:r>
      <w:r w:rsidRPr="00D2223A">
        <w:rPr>
          <w:rFonts w:asciiTheme="majorHAnsi" w:hAnsiTheme="majorHAnsi"/>
          <w:sz w:val="24"/>
          <w:lang w:val="fr-FR"/>
        </w:rPr>
        <w:t xml:space="preserve"> </w:t>
      </w:r>
      <w:r w:rsidR="00D2223A" w:rsidRPr="00D2223A">
        <w:rPr>
          <w:rFonts w:asciiTheme="majorHAnsi" w:hAnsiTheme="majorHAnsi"/>
          <w:sz w:val="24"/>
          <w:lang w:val="fr-FR"/>
        </w:rPr>
        <w:t>l</w:t>
      </w:r>
      <w:r w:rsidRPr="00D2223A">
        <w:rPr>
          <w:rFonts w:asciiTheme="majorHAnsi" w:hAnsiTheme="majorHAnsi"/>
          <w:sz w:val="24"/>
          <w:lang w:val="fr-FR"/>
        </w:rPr>
        <w:t>e tarissement des mares semi-permanentes s’est accentué ; le niveau des points d’eau d’abreuvement est déficitaire.</w:t>
      </w:r>
      <w:r w:rsidR="00D2223A" w:rsidRPr="00D2223A">
        <w:rPr>
          <w:rFonts w:asciiTheme="majorHAnsi" w:hAnsiTheme="majorHAnsi"/>
          <w:sz w:val="24"/>
          <w:lang w:val="fr-FR"/>
        </w:rPr>
        <w:t xml:space="preserve"> </w:t>
      </w:r>
      <w:r w:rsidRPr="00D2223A">
        <w:rPr>
          <w:rFonts w:asciiTheme="majorHAnsi" w:hAnsiTheme="majorHAnsi"/>
          <w:sz w:val="24"/>
          <w:lang w:val="fr-FR"/>
        </w:rPr>
        <w:t xml:space="preserve">Des mécanismes d’adaptation sont développés par les éleveurs à travers le recours aux puisards ou l’affluence vers le fleuve </w:t>
      </w:r>
      <w:r w:rsidRPr="00D2223A">
        <w:rPr>
          <w:rFonts w:asciiTheme="majorHAnsi" w:hAnsiTheme="majorHAnsi"/>
          <w:sz w:val="24"/>
          <w:lang w:val="fr-FR"/>
        </w:rPr>
        <w:lastRenderedPageBreak/>
        <w:t>Niger et les grandes mares</w:t>
      </w:r>
      <w:r w:rsidR="00D2223A" w:rsidRPr="00D2223A">
        <w:rPr>
          <w:rFonts w:asciiTheme="majorHAnsi" w:hAnsiTheme="majorHAnsi"/>
          <w:sz w:val="24"/>
          <w:lang w:val="fr-FR"/>
        </w:rPr>
        <w:t>,</w:t>
      </w:r>
      <w:r w:rsidRPr="00D2223A">
        <w:rPr>
          <w:rFonts w:asciiTheme="majorHAnsi" w:hAnsiTheme="majorHAnsi"/>
          <w:sz w:val="24"/>
          <w:lang w:val="fr-FR"/>
        </w:rPr>
        <w:t xml:space="preserve"> d’où les fortes concentrations qui pourraient conduire à  des situations conflictuelles. Dans la région de Diffa, on note une transformation dans les modes de vie des pasteurs à travers l’usage des motopompes par certains groupes d’éleveurs. </w:t>
      </w:r>
    </w:p>
    <w:p w:rsidR="00266434" w:rsidRDefault="00266434" w:rsidP="00266434">
      <w:pPr>
        <w:spacing w:after="0" w:line="240" w:lineRule="auto"/>
        <w:jc w:val="both"/>
        <w:rPr>
          <w:rFonts w:asciiTheme="majorHAnsi" w:hAnsiTheme="majorHAnsi"/>
          <w:sz w:val="24"/>
          <w:szCs w:val="24"/>
        </w:rPr>
      </w:pPr>
    </w:p>
    <w:p w:rsidR="00D2223A" w:rsidRDefault="00D2223A" w:rsidP="00D2223A">
      <w:pPr>
        <w:spacing w:after="0" w:line="240" w:lineRule="auto"/>
        <w:jc w:val="both"/>
        <w:rPr>
          <w:rFonts w:asciiTheme="majorHAnsi" w:hAnsiTheme="majorHAnsi"/>
          <w:sz w:val="24"/>
          <w:szCs w:val="24"/>
        </w:rPr>
      </w:pPr>
      <w:r>
        <w:rPr>
          <w:rFonts w:asciiTheme="majorHAnsi" w:hAnsiTheme="majorHAnsi"/>
          <w:sz w:val="24"/>
          <w:szCs w:val="24"/>
        </w:rPr>
        <w:t>Au Nord Nigeria on observe une situation similaire d’assèchement des mares entrainant aussi un mouvement vers les cours d’eau, l’usage de puits et de motopompes.</w:t>
      </w:r>
    </w:p>
    <w:p w:rsidR="00D2223A" w:rsidRPr="004F0F9D" w:rsidRDefault="00D2223A" w:rsidP="00266434">
      <w:pPr>
        <w:spacing w:after="0" w:line="240" w:lineRule="auto"/>
        <w:jc w:val="both"/>
        <w:rPr>
          <w:rFonts w:asciiTheme="majorHAnsi" w:hAnsiTheme="majorHAnsi"/>
          <w:sz w:val="24"/>
          <w:szCs w:val="24"/>
        </w:rPr>
      </w:pPr>
      <w:r>
        <w:rPr>
          <w:rFonts w:asciiTheme="majorHAnsi" w:hAnsiTheme="majorHAnsi"/>
          <w:sz w:val="24"/>
          <w:szCs w:val="24"/>
        </w:rPr>
        <w:t xml:space="preserve"> </w:t>
      </w:r>
    </w:p>
    <w:p w:rsidR="001D6A8D" w:rsidRPr="00D2223A" w:rsidRDefault="00D2223A" w:rsidP="00D2223A">
      <w:pPr>
        <w:pStyle w:val="Paragraphedeliste2"/>
        <w:spacing w:after="0" w:line="240" w:lineRule="auto"/>
        <w:ind w:left="0"/>
        <w:jc w:val="both"/>
        <w:rPr>
          <w:rFonts w:asciiTheme="majorHAnsi" w:hAnsiTheme="majorHAnsi" w:cs="Aharoni"/>
          <w:sz w:val="24"/>
          <w:szCs w:val="24"/>
          <w:lang w:val="fr-FR"/>
        </w:rPr>
      </w:pPr>
      <w:r w:rsidRPr="00D2223A">
        <w:rPr>
          <w:rFonts w:asciiTheme="majorHAnsi" w:hAnsiTheme="majorHAnsi" w:cs="Aharoni"/>
          <w:sz w:val="24"/>
          <w:szCs w:val="24"/>
          <w:lang w:val="fr-FR"/>
        </w:rPr>
        <w:t xml:space="preserve">Au </w:t>
      </w:r>
      <w:r w:rsidR="001D6A8D" w:rsidRPr="00D2223A">
        <w:rPr>
          <w:rFonts w:asciiTheme="majorHAnsi" w:hAnsiTheme="majorHAnsi" w:cs="Aharoni"/>
          <w:sz w:val="24"/>
          <w:szCs w:val="24"/>
          <w:lang w:val="fr-FR"/>
        </w:rPr>
        <w:t>Mali</w:t>
      </w:r>
      <w:r w:rsidRPr="00D2223A">
        <w:rPr>
          <w:rFonts w:asciiTheme="majorHAnsi" w:hAnsiTheme="majorHAnsi" w:cs="Aharoni"/>
          <w:sz w:val="24"/>
          <w:szCs w:val="24"/>
          <w:lang w:val="fr-FR"/>
        </w:rPr>
        <w:t>,</w:t>
      </w:r>
      <w:r w:rsidR="001D6A8D" w:rsidRPr="00D2223A">
        <w:rPr>
          <w:rFonts w:asciiTheme="majorHAnsi" w:hAnsiTheme="majorHAnsi" w:cs="Aharoni"/>
          <w:sz w:val="24"/>
          <w:szCs w:val="24"/>
          <w:lang w:val="fr-FR"/>
        </w:rPr>
        <w:t xml:space="preserve"> </w:t>
      </w:r>
      <w:r w:rsidRPr="00D2223A">
        <w:rPr>
          <w:rFonts w:asciiTheme="majorHAnsi" w:hAnsiTheme="majorHAnsi" w:cs="Aharoni"/>
          <w:sz w:val="24"/>
          <w:szCs w:val="24"/>
          <w:lang w:val="fr-FR"/>
        </w:rPr>
        <w:t>l</w:t>
      </w:r>
      <w:r w:rsidR="001D6A8D" w:rsidRPr="00D2223A">
        <w:rPr>
          <w:rFonts w:asciiTheme="majorHAnsi" w:hAnsiTheme="majorHAnsi" w:cs="Aharoni"/>
          <w:sz w:val="24"/>
          <w:szCs w:val="24"/>
          <w:lang w:val="fr-FR"/>
        </w:rPr>
        <w:t xml:space="preserve">’insuffisance de points </w:t>
      </w:r>
      <w:r w:rsidRPr="00D2223A">
        <w:rPr>
          <w:rFonts w:asciiTheme="majorHAnsi" w:hAnsiTheme="majorHAnsi" w:cs="Aharoni"/>
          <w:sz w:val="24"/>
          <w:szCs w:val="24"/>
          <w:lang w:val="fr-FR"/>
        </w:rPr>
        <w:t xml:space="preserve">d’eau </w:t>
      </w:r>
      <w:r w:rsidR="001D6A8D" w:rsidRPr="00D2223A">
        <w:rPr>
          <w:rFonts w:asciiTheme="majorHAnsi" w:hAnsiTheme="majorHAnsi" w:cs="Aharoni"/>
          <w:sz w:val="24"/>
          <w:szCs w:val="24"/>
          <w:lang w:val="fr-FR"/>
        </w:rPr>
        <w:t xml:space="preserve">est cruciale : beaucoup de points </w:t>
      </w:r>
      <w:r w:rsidRPr="00D2223A">
        <w:rPr>
          <w:rFonts w:asciiTheme="majorHAnsi" w:hAnsiTheme="majorHAnsi" w:cs="Aharoni"/>
          <w:sz w:val="24"/>
          <w:szCs w:val="24"/>
          <w:lang w:val="fr-FR"/>
        </w:rPr>
        <w:t xml:space="preserve">d’eau </w:t>
      </w:r>
      <w:r w:rsidR="001D6A8D" w:rsidRPr="00D2223A">
        <w:rPr>
          <w:rFonts w:asciiTheme="majorHAnsi" w:hAnsiTheme="majorHAnsi" w:cs="Aharoni"/>
          <w:sz w:val="24"/>
          <w:szCs w:val="24"/>
          <w:lang w:val="fr-FR"/>
        </w:rPr>
        <w:t xml:space="preserve">ont besoin de réhabilitation et plusieurs </w:t>
      </w:r>
      <w:r w:rsidRPr="00D2223A">
        <w:rPr>
          <w:rFonts w:asciiTheme="majorHAnsi" w:hAnsiTheme="majorHAnsi" w:cs="Aharoni"/>
          <w:sz w:val="24"/>
          <w:szCs w:val="24"/>
          <w:lang w:val="fr-FR"/>
        </w:rPr>
        <w:t xml:space="preserve">zones </w:t>
      </w:r>
      <w:r w:rsidR="001D6A8D" w:rsidRPr="00D2223A">
        <w:rPr>
          <w:rFonts w:asciiTheme="majorHAnsi" w:hAnsiTheme="majorHAnsi" w:cs="Aharoni"/>
          <w:sz w:val="24"/>
          <w:szCs w:val="24"/>
          <w:lang w:val="fr-FR"/>
        </w:rPr>
        <w:t>n’en disposent même pas.</w:t>
      </w:r>
    </w:p>
    <w:p w:rsidR="00266434" w:rsidRPr="004F0F9D" w:rsidRDefault="00266434" w:rsidP="00266434">
      <w:pPr>
        <w:spacing w:after="0" w:line="240" w:lineRule="auto"/>
        <w:jc w:val="both"/>
        <w:rPr>
          <w:rFonts w:asciiTheme="majorHAnsi" w:hAnsiTheme="majorHAnsi"/>
          <w:sz w:val="24"/>
          <w:szCs w:val="24"/>
        </w:rPr>
      </w:pPr>
    </w:p>
    <w:p w:rsidR="00266434" w:rsidRPr="00D2223A" w:rsidRDefault="00D2223A" w:rsidP="00193E55">
      <w:pPr>
        <w:spacing w:after="0" w:line="240" w:lineRule="auto"/>
        <w:jc w:val="both"/>
        <w:rPr>
          <w:rFonts w:asciiTheme="majorHAnsi" w:eastAsia="Calibri" w:hAnsiTheme="majorHAnsi" w:cs="Times New Roman"/>
          <w:sz w:val="24"/>
        </w:rPr>
      </w:pPr>
      <w:r w:rsidRPr="00D2223A">
        <w:rPr>
          <w:rFonts w:asciiTheme="majorHAnsi" w:hAnsiTheme="majorHAnsi"/>
          <w:sz w:val="24"/>
        </w:rPr>
        <w:t xml:space="preserve">En </w:t>
      </w:r>
      <w:r w:rsidR="00BE1FF7" w:rsidRPr="00D2223A">
        <w:rPr>
          <w:rFonts w:asciiTheme="majorHAnsi" w:hAnsiTheme="majorHAnsi"/>
          <w:sz w:val="24"/>
        </w:rPr>
        <w:t>Mauritanie</w:t>
      </w:r>
      <w:r w:rsidR="00BE1FF7" w:rsidRPr="00D2223A">
        <w:rPr>
          <w:rFonts w:asciiTheme="majorHAnsi" w:eastAsia="Calibri" w:hAnsiTheme="majorHAnsi" w:cs="Times New Roman"/>
          <w:sz w:val="24"/>
        </w:rPr>
        <w:t>,</w:t>
      </w:r>
      <w:r w:rsidRPr="00D2223A">
        <w:rPr>
          <w:rFonts w:asciiTheme="majorHAnsi" w:eastAsia="Calibri" w:hAnsiTheme="majorHAnsi" w:cs="Times New Roman"/>
          <w:sz w:val="24"/>
        </w:rPr>
        <w:t xml:space="preserve"> </w:t>
      </w:r>
      <w:r w:rsidR="00BE1FF7" w:rsidRPr="00D2223A">
        <w:rPr>
          <w:rFonts w:asciiTheme="majorHAnsi" w:eastAsia="Calibri" w:hAnsiTheme="majorHAnsi" w:cs="Times New Roman"/>
          <w:sz w:val="24"/>
        </w:rPr>
        <w:t>les mares ont tari et le fleuve n’est pas atteint son niveau de remplissage</w:t>
      </w:r>
      <w:r w:rsidRPr="00D2223A">
        <w:rPr>
          <w:rFonts w:asciiTheme="majorHAnsi" w:eastAsia="Calibri" w:hAnsiTheme="majorHAnsi" w:cs="Times New Roman"/>
          <w:sz w:val="24"/>
        </w:rPr>
        <w:t xml:space="preserve"> habituel en cette période.</w:t>
      </w:r>
    </w:p>
    <w:p w:rsidR="00266434" w:rsidRDefault="00266434" w:rsidP="00193E55">
      <w:pPr>
        <w:spacing w:after="0" w:line="240" w:lineRule="auto"/>
        <w:jc w:val="both"/>
        <w:rPr>
          <w:rFonts w:asciiTheme="majorHAnsi" w:hAnsiTheme="majorHAnsi"/>
          <w:sz w:val="24"/>
          <w:szCs w:val="24"/>
        </w:rPr>
      </w:pPr>
    </w:p>
    <w:p w:rsidR="007A41FD" w:rsidRPr="00193E55" w:rsidRDefault="007A41FD" w:rsidP="00193E55">
      <w:pPr>
        <w:spacing w:after="0" w:line="240" w:lineRule="auto"/>
        <w:jc w:val="both"/>
        <w:rPr>
          <w:rFonts w:asciiTheme="majorHAnsi" w:eastAsia="Times New Roman" w:hAnsiTheme="majorHAnsi" w:cs="Arial"/>
          <w:color w:val="222222"/>
          <w:sz w:val="28"/>
          <w:szCs w:val="24"/>
        </w:rPr>
      </w:pPr>
      <w:r w:rsidRPr="00193E55">
        <w:rPr>
          <w:rFonts w:asciiTheme="majorHAnsi" w:eastAsia="Times New Roman" w:hAnsiTheme="majorHAnsi" w:cs="Arial"/>
          <w:color w:val="222222"/>
          <w:sz w:val="24"/>
        </w:rPr>
        <w:t>Au Sénégal également</w:t>
      </w:r>
      <w:r w:rsidR="00193E55">
        <w:rPr>
          <w:rFonts w:asciiTheme="majorHAnsi" w:eastAsia="Times New Roman" w:hAnsiTheme="majorHAnsi" w:cs="Arial"/>
          <w:color w:val="222222"/>
          <w:sz w:val="24"/>
        </w:rPr>
        <w:t>,</w:t>
      </w:r>
      <w:r w:rsidRPr="00193E55">
        <w:rPr>
          <w:rFonts w:asciiTheme="majorHAnsi" w:eastAsia="Times New Roman" w:hAnsiTheme="majorHAnsi" w:cs="Arial"/>
          <w:color w:val="222222"/>
          <w:sz w:val="24"/>
        </w:rPr>
        <w:t xml:space="preserve"> les mares naturelles ont complètement tari. Dans les mares aménagées le niveau de l'eau est à près de 40%. Mais l'eau est </w:t>
      </w:r>
      <w:r w:rsidR="00193E55" w:rsidRPr="00193E55">
        <w:rPr>
          <w:rFonts w:asciiTheme="majorHAnsi" w:eastAsia="Times New Roman" w:hAnsiTheme="majorHAnsi" w:cs="Arial"/>
          <w:color w:val="222222"/>
          <w:sz w:val="24"/>
        </w:rPr>
        <w:t xml:space="preserve">boueuse </w:t>
      </w:r>
      <w:r w:rsidRPr="00193E55">
        <w:rPr>
          <w:rFonts w:asciiTheme="majorHAnsi" w:eastAsia="Times New Roman" w:hAnsiTheme="majorHAnsi" w:cs="Arial"/>
          <w:color w:val="222222"/>
          <w:sz w:val="24"/>
        </w:rPr>
        <w:t>à cause des effectifs importants d'animaux concentrés autour de ces points d'eau</w:t>
      </w:r>
      <w:r w:rsidR="00193E55" w:rsidRPr="00193E55">
        <w:rPr>
          <w:rFonts w:asciiTheme="majorHAnsi" w:eastAsia="Times New Roman" w:hAnsiTheme="majorHAnsi" w:cs="Arial"/>
          <w:color w:val="222222"/>
          <w:sz w:val="24"/>
        </w:rPr>
        <w:t xml:space="preserve">. </w:t>
      </w:r>
      <w:r w:rsidR="00193E55">
        <w:rPr>
          <w:rFonts w:asciiTheme="majorHAnsi" w:eastAsia="Times New Roman" w:hAnsiTheme="majorHAnsi" w:cs="Arial"/>
          <w:color w:val="222222"/>
          <w:sz w:val="24"/>
        </w:rPr>
        <w:t>Autour des forage</w:t>
      </w:r>
      <w:r w:rsidR="00EC5553">
        <w:rPr>
          <w:rFonts w:asciiTheme="majorHAnsi" w:eastAsia="Times New Roman" w:hAnsiTheme="majorHAnsi" w:cs="Arial"/>
          <w:color w:val="222222"/>
          <w:sz w:val="24"/>
        </w:rPr>
        <w:t>s</w:t>
      </w:r>
      <w:r w:rsidR="00193E55">
        <w:rPr>
          <w:rFonts w:asciiTheme="majorHAnsi" w:eastAsia="Times New Roman" w:hAnsiTheme="majorHAnsi" w:cs="Arial"/>
          <w:color w:val="222222"/>
          <w:sz w:val="24"/>
        </w:rPr>
        <w:t>, la situation est acceptable</w:t>
      </w:r>
      <w:r w:rsidRPr="00193E55">
        <w:rPr>
          <w:rFonts w:asciiTheme="majorHAnsi" w:eastAsia="Times New Roman" w:hAnsiTheme="majorHAnsi" w:cs="Arial"/>
          <w:color w:val="222222"/>
          <w:sz w:val="24"/>
        </w:rPr>
        <w:t xml:space="preserve">, dans l'ensemble de la zone </w:t>
      </w:r>
      <w:proofErr w:type="spellStart"/>
      <w:r w:rsidRPr="00193E55">
        <w:rPr>
          <w:rFonts w:asciiTheme="majorHAnsi" w:eastAsia="Times New Roman" w:hAnsiTheme="majorHAnsi" w:cs="Arial"/>
          <w:color w:val="222222"/>
          <w:sz w:val="24"/>
        </w:rPr>
        <w:t>sylvopastorale</w:t>
      </w:r>
      <w:proofErr w:type="spellEnd"/>
      <w:r w:rsidRPr="00193E55">
        <w:rPr>
          <w:rFonts w:asciiTheme="majorHAnsi" w:eastAsia="Times New Roman" w:hAnsiTheme="majorHAnsi" w:cs="Arial"/>
          <w:color w:val="222222"/>
          <w:sz w:val="24"/>
        </w:rPr>
        <w:t xml:space="preserve">, même si </w:t>
      </w:r>
      <w:r w:rsidR="00193E55">
        <w:rPr>
          <w:rFonts w:asciiTheme="majorHAnsi" w:eastAsia="Times New Roman" w:hAnsiTheme="majorHAnsi" w:cs="Arial"/>
          <w:color w:val="222222"/>
          <w:sz w:val="24"/>
        </w:rPr>
        <w:t xml:space="preserve">l’exploitation </w:t>
      </w:r>
      <w:r w:rsidRPr="00193E55">
        <w:rPr>
          <w:rFonts w:asciiTheme="majorHAnsi" w:eastAsia="Times New Roman" w:hAnsiTheme="majorHAnsi" w:cs="Arial"/>
          <w:color w:val="222222"/>
          <w:sz w:val="24"/>
        </w:rPr>
        <w:t>de certains forages (</w:t>
      </w:r>
      <w:proofErr w:type="spellStart"/>
      <w:r w:rsidRPr="00193E55">
        <w:rPr>
          <w:rFonts w:asciiTheme="majorHAnsi" w:eastAsia="Times New Roman" w:hAnsiTheme="majorHAnsi" w:cs="Arial"/>
          <w:color w:val="222222"/>
          <w:sz w:val="24"/>
        </w:rPr>
        <w:t>Tessekere</w:t>
      </w:r>
      <w:proofErr w:type="spellEnd"/>
      <w:r w:rsidRPr="00193E55">
        <w:rPr>
          <w:rFonts w:asciiTheme="majorHAnsi" w:eastAsia="Times New Roman" w:hAnsiTheme="majorHAnsi" w:cs="Arial"/>
          <w:color w:val="222222"/>
          <w:sz w:val="24"/>
        </w:rPr>
        <w:t xml:space="preserve">, </w:t>
      </w:r>
      <w:proofErr w:type="spellStart"/>
      <w:r w:rsidRPr="00193E55">
        <w:rPr>
          <w:rFonts w:asciiTheme="majorHAnsi" w:eastAsia="Times New Roman" w:hAnsiTheme="majorHAnsi" w:cs="Arial"/>
          <w:color w:val="222222"/>
          <w:sz w:val="24"/>
        </w:rPr>
        <w:t>Amaly</w:t>
      </w:r>
      <w:proofErr w:type="spellEnd"/>
      <w:r w:rsidRPr="00193E55">
        <w:rPr>
          <w:rFonts w:asciiTheme="majorHAnsi" w:eastAsia="Times New Roman" w:hAnsiTheme="majorHAnsi" w:cs="Arial"/>
          <w:color w:val="222222"/>
          <w:sz w:val="24"/>
        </w:rPr>
        <w:t xml:space="preserve">, </w:t>
      </w:r>
      <w:proofErr w:type="spellStart"/>
      <w:r w:rsidRPr="00193E55">
        <w:rPr>
          <w:rFonts w:asciiTheme="majorHAnsi" w:eastAsia="Times New Roman" w:hAnsiTheme="majorHAnsi" w:cs="Arial"/>
          <w:color w:val="222222"/>
          <w:sz w:val="24"/>
        </w:rPr>
        <w:t>Labgar</w:t>
      </w:r>
      <w:proofErr w:type="spellEnd"/>
      <w:r w:rsidRPr="00193E55">
        <w:rPr>
          <w:rFonts w:asciiTheme="majorHAnsi" w:eastAsia="Times New Roman" w:hAnsiTheme="majorHAnsi" w:cs="Arial"/>
          <w:color w:val="222222"/>
          <w:sz w:val="24"/>
        </w:rPr>
        <w:t xml:space="preserve">, Kadar dans le département de </w:t>
      </w:r>
      <w:r w:rsidR="00193E55" w:rsidRPr="00193E55">
        <w:rPr>
          <w:rFonts w:asciiTheme="majorHAnsi" w:eastAsia="Times New Roman" w:hAnsiTheme="majorHAnsi" w:cs="Arial"/>
          <w:color w:val="222222"/>
          <w:sz w:val="24"/>
        </w:rPr>
        <w:t>Linguère</w:t>
      </w:r>
      <w:r w:rsidRPr="00193E55">
        <w:rPr>
          <w:rFonts w:asciiTheme="majorHAnsi" w:eastAsia="Times New Roman" w:hAnsiTheme="majorHAnsi" w:cs="Arial"/>
          <w:color w:val="222222"/>
          <w:sz w:val="24"/>
        </w:rPr>
        <w:t xml:space="preserve">), </w:t>
      </w:r>
      <w:r w:rsidR="00193E55">
        <w:rPr>
          <w:rFonts w:asciiTheme="majorHAnsi" w:eastAsia="Times New Roman" w:hAnsiTheme="majorHAnsi" w:cs="Arial"/>
          <w:color w:val="222222"/>
          <w:sz w:val="24"/>
        </w:rPr>
        <w:t>est entravé</w:t>
      </w:r>
      <w:r w:rsidR="0049595C">
        <w:rPr>
          <w:rFonts w:asciiTheme="majorHAnsi" w:eastAsia="Times New Roman" w:hAnsiTheme="majorHAnsi" w:cs="Arial"/>
          <w:color w:val="222222"/>
          <w:sz w:val="24"/>
        </w:rPr>
        <w:t>e</w:t>
      </w:r>
      <w:r w:rsidR="00193E55">
        <w:rPr>
          <w:rFonts w:asciiTheme="majorHAnsi" w:eastAsia="Times New Roman" w:hAnsiTheme="majorHAnsi" w:cs="Arial"/>
          <w:color w:val="222222"/>
          <w:sz w:val="24"/>
        </w:rPr>
        <w:t xml:space="preserve"> par le mauvais état </w:t>
      </w:r>
      <w:r w:rsidRPr="00193E55">
        <w:rPr>
          <w:rFonts w:asciiTheme="majorHAnsi" w:eastAsia="Times New Roman" w:hAnsiTheme="majorHAnsi" w:cs="Arial"/>
          <w:color w:val="222222"/>
          <w:sz w:val="24"/>
        </w:rPr>
        <w:t xml:space="preserve">des équipements d'exhaure. </w:t>
      </w:r>
      <w:r w:rsidR="00193E55" w:rsidRPr="00193E55">
        <w:rPr>
          <w:rFonts w:asciiTheme="majorHAnsi" w:eastAsia="Times New Roman" w:hAnsiTheme="majorHAnsi" w:cs="Arial"/>
          <w:color w:val="222222"/>
          <w:sz w:val="24"/>
        </w:rPr>
        <w:t>L</w:t>
      </w:r>
      <w:r w:rsidRPr="00193E55">
        <w:rPr>
          <w:rFonts w:asciiTheme="majorHAnsi" w:eastAsia="Times New Roman" w:hAnsiTheme="majorHAnsi" w:cs="Arial"/>
          <w:color w:val="222222"/>
          <w:sz w:val="24"/>
        </w:rPr>
        <w:t>a pression sur les forages n'est pas forte pour le moment du fait du climat favorable</w:t>
      </w:r>
      <w:r w:rsidR="00193E55" w:rsidRPr="00193E55">
        <w:rPr>
          <w:rFonts w:asciiTheme="majorHAnsi" w:eastAsia="Times New Roman" w:hAnsiTheme="majorHAnsi" w:cs="Arial"/>
          <w:color w:val="222222"/>
          <w:sz w:val="24"/>
        </w:rPr>
        <w:t>.</w:t>
      </w:r>
      <w:r w:rsidRPr="00193E55">
        <w:rPr>
          <w:rFonts w:asciiTheme="majorHAnsi" w:eastAsia="Times New Roman" w:hAnsiTheme="majorHAnsi" w:cs="Arial"/>
          <w:color w:val="222222"/>
          <w:sz w:val="24"/>
        </w:rPr>
        <w:t xml:space="preserve"> </w:t>
      </w:r>
      <w:r w:rsidR="00193E55" w:rsidRPr="00193E55">
        <w:rPr>
          <w:rFonts w:asciiTheme="majorHAnsi" w:eastAsia="Times New Roman" w:hAnsiTheme="majorHAnsi" w:cs="Arial"/>
          <w:color w:val="222222"/>
          <w:sz w:val="24"/>
        </w:rPr>
        <w:t>M</w:t>
      </w:r>
      <w:r w:rsidRPr="00193E55">
        <w:rPr>
          <w:rFonts w:asciiTheme="majorHAnsi" w:eastAsia="Times New Roman" w:hAnsiTheme="majorHAnsi" w:cs="Arial"/>
          <w:color w:val="222222"/>
          <w:sz w:val="24"/>
        </w:rPr>
        <w:t xml:space="preserve">ais </w:t>
      </w:r>
      <w:r w:rsidR="00193E55">
        <w:rPr>
          <w:rFonts w:asciiTheme="majorHAnsi" w:eastAsia="Times New Roman" w:hAnsiTheme="majorHAnsi" w:cs="Arial"/>
          <w:color w:val="222222"/>
          <w:sz w:val="24"/>
        </w:rPr>
        <w:t>elle augmentera de</w:t>
      </w:r>
      <w:r w:rsidRPr="00193E55">
        <w:rPr>
          <w:rFonts w:asciiTheme="majorHAnsi" w:eastAsia="Times New Roman" w:hAnsiTheme="majorHAnsi" w:cs="Arial"/>
          <w:color w:val="222222"/>
          <w:sz w:val="24"/>
        </w:rPr>
        <w:t xml:space="preserve"> mars jusqu'à mi-août, à cause </w:t>
      </w:r>
      <w:r w:rsidR="00193E55" w:rsidRPr="00193E55">
        <w:rPr>
          <w:rFonts w:asciiTheme="majorHAnsi" w:eastAsia="Times New Roman" w:hAnsiTheme="majorHAnsi" w:cs="Arial"/>
          <w:color w:val="222222"/>
          <w:sz w:val="24"/>
        </w:rPr>
        <w:t xml:space="preserve">de la chaleur qui sévira et </w:t>
      </w:r>
      <w:r w:rsidRPr="00193E55">
        <w:rPr>
          <w:rFonts w:asciiTheme="majorHAnsi" w:eastAsia="Times New Roman" w:hAnsiTheme="majorHAnsi" w:cs="Arial"/>
          <w:color w:val="222222"/>
          <w:sz w:val="24"/>
        </w:rPr>
        <w:t>de la charge d'animaux sur ces forages dont les débits sont jugés très faibles.</w:t>
      </w:r>
      <w:r w:rsidR="00193E55" w:rsidRPr="00193E55">
        <w:rPr>
          <w:rFonts w:asciiTheme="majorHAnsi" w:eastAsia="Times New Roman" w:hAnsiTheme="majorHAnsi" w:cs="Arial"/>
          <w:color w:val="222222"/>
          <w:sz w:val="24"/>
        </w:rPr>
        <w:t xml:space="preserve"> </w:t>
      </w:r>
      <w:r w:rsidRPr="00193E55">
        <w:rPr>
          <w:rFonts w:asciiTheme="majorHAnsi" w:eastAsia="Times New Roman" w:hAnsiTheme="majorHAnsi" w:cs="Arial"/>
          <w:color w:val="222222"/>
          <w:sz w:val="24"/>
        </w:rPr>
        <w:t xml:space="preserve">Compte tenu de la concentration du bétail dans les zones centre et sud du Ferlo, il est nécessaire que les services de maintenance hydraulique soient en position d'intervention rapide pour éviter </w:t>
      </w:r>
      <w:r w:rsidR="00193E55" w:rsidRPr="00193E55">
        <w:rPr>
          <w:rFonts w:asciiTheme="majorHAnsi" w:eastAsia="Times New Roman" w:hAnsiTheme="majorHAnsi" w:cs="Arial"/>
          <w:color w:val="222222"/>
          <w:sz w:val="24"/>
        </w:rPr>
        <w:t xml:space="preserve">les </w:t>
      </w:r>
      <w:r w:rsidRPr="00193E55">
        <w:rPr>
          <w:rFonts w:asciiTheme="majorHAnsi" w:eastAsia="Times New Roman" w:hAnsiTheme="majorHAnsi" w:cs="Arial"/>
          <w:color w:val="222222"/>
          <w:sz w:val="24"/>
        </w:rPr>
        <w:t>perte</w:t>
      </w:r>
      <w:r w:rsidR="00193E55" w:rsidRPr="00193E55">
        <w:rPr>
          <w:rFonts w:asciiTheme="majorHAnsi" w:eastAsia="Times New Roman" w:hAnsiTheme="majorHAnsi" w:cs="Arial"/>
          <w:color w:val="222222"/>
          <w:sz w:val="24"/>
        </w:rPr>
        <w:t>s</w:t>
      </w:r>
      <w:r w:rsidRPr="00193E55">
        <w:rPr>
          <w:rFonts w:asciiTheme="majorHAnsi" w:eastAsia="Times New Roman" w:hAnsiTheme="majorHAnsi" w:cs="Arial"/>
          <w:color w:val="222222"/>
          <w:sz w:val="24"/>
        </w:rPr>
        <w:t>, particulièrement pendant la période de forte chaleur</w:t>
      </w:r>
      <w:r w:rsidR="00193E55" w:rsidRPr="00193E55">
        <w:rPr>
          <w:rFonts w:asciiTheme="majorHAnsi" w:eastAsia="Times New Roman" w:hAnsiTheme="majorHAnsi" w:cs="Arial"/>
          <w:color w:val="222222"/>
          <w:sz w:val="24"/>
        </w:rPr>
        <w:t xml:space="preserve"> qui s’annonce</w:t>
      </w:r>
      <w:r w:rsidRPr="00193E55">
        <w:rPr>
          <w:rFonts w:asciiTheme="majorHAnsi" w:eastAsia="Times New Roman" w:hAnsiTheme="majorHAnsi" w:cs="Arial"/>
          <w:color w:val="222222"/>
          <w:sz w:val="24"/>
        </w:rPr>
        <w:t>.</w:t>
      </w:r>
    </w:p>
    <w:p w:rsidR="007A41FD" w:rsidRPr="004F0F9D" w:rsidRDefault="007A41FD" w:rsidP="00266434">
      <w:pPr>
        <w:spacing w:after="0" w:line="240" w:lineRule="auto"/>
        <w:jc w:val="both"/>
        <w:rPr>
          <w:rFonts w:asciiTheme="majorHAnsi" w:hAnsiTheme="majorHAnsi"/>
          <w:sz w:val="24"/>
          <w:szCs w:val="24"/>
        </w:rPr>
      </w:pPr>
    </w:p>
    <w:p w:rsidR="00266434" w:rsidRPr="00E42EF0" w:rsidRDefault="00266434" w:rsidP="00266434">
      <w:pPr>
        <w:spacing w:after="0" w:line="240" w:lineRule="auto"/>
        <w:jc w:val="both"/>
        <w:rPr>
          <w:rFonts w:asciiTheme="majorHAnsi" w:hAnsiTheme="majorHAnsi"/>
          <w:b/>
          <w:sz w:val="24"/>
          <w:szCs w:val="24"/>
        </w:rPr>
      </w:pPr>
      <w:r w:rsidRPr="00E42EF0">
        <w:rPr>
          <w:rFonts w:asciiTheme="majorHAnsi" w:hAnsiTheme="majorHAnsi"/>
          <w:b/>
          <w:sz w:val="24"/>
          <w:szCs w:val="24"/>
        </w:rPr>
        <w:t>2.4</w:t>
      </w:r>
      <w:r w:rsidRPr="00E42EF0">
        <w:rPr>
          <w:rFonts w:asciiTheme="majorHAnsi" w:hAnsiTheme="majorHAnsi"/>
          <w:b/>
          <w:sz w:val="24"/>
          <w:szCs w:val="24"/>
        </w:rPr>
        <w:tab/>
        <w:t>Mouvements des éleveurs et du bétail</w:t>
      </w:r>
    </w:p>
    <w:p w:rsidR="00266434" w:rsidRPr="004F0F9D" w:rsidRDefault="00266434" w:rsidP="00266434">
      <w:pPr>
        <w:spacing w:after="0" w:line="240" w:lineRule="auto"/>
        <w:jc w:val="both"/>
        <w:rPr>
          <w:rFonts w:asciiTheme="majorHAnsi" w:hAnsiTheme="majorHAnsi"/>
          <w:sz w:val="24"/>
          <w:szCs w:val="24"/>
        </w:rPr>
      </w:pPr>
    </w:p>
    <w:p w:rsidR="001D6A8D" w:rsidRPr="0066680A" w:rsidRDefault="00D2223A" w:rsidP="0066680A">
      <w:pPr>
        <w:pStyle w:val="Paragraphedeliste2"/>
        <w:spacing w:after="0" w:line="240" w:lineRule="auto"/>
        <w:ind w:left="0"/>
        <w:jc w:val="both"/>
        <w:rPr>
          <w:rFonts w:asciiTheme="majorHAnsi" w:hAnsiTheme="majorHAnsi" w:cs="Aharoni"/>
          <w:sz w:val="24"/>
          <w:szCs w:val="24"/>
          <w:lang w:val="fr-FR"/>
        </w:rPr>
      </w:pPr>
      <w:r w:rsidRPr="0066680A">
        <w:rPr>
          <w:rFonts w:asciiTheme="majorHAnsi" w:hAnsiTheme="majorHAnsi" w:cs="Aharoni"/>
          <w:sz w:val="24"/>
          <w:szCs w:val="24"/>
          <w:lang w:val="fr-FR"/>
        </w:rPr>
        <w:t xml:space="preserve">Le </w:t>
      </w:r>
      <w:r w:rsidR="001D6A8D" w:rsidRPr="0066680A">
        <w:rPr>
          <w:rFonts w:asciiTheme="majorHAnsi" w:hAnsiTheme="majorHAnsi" w:cs="Aharoni"/>
          <w:sz w:val="24"/>
          <w:szCs w:val="24"/>
          <w:lang w:val="fr-FR"/>
        </w:rPr>
        <w:t>Gourma</w:t>
      </w:r>
      <w:r w:rsidRPr="0066680A">
        <w:rPr>
          <w:rFonts w:asciiTheme="majorHAnsi" w:hAnsiTheme="majorHAnsi" w:cs="Aharoni"/>
          <w:sz w:val="24"/>
          <w:szCs w:val="24"/>
          <w:lang w:val="fr-FR"/>
        </w:rPr>
        <w:t xml:space="preserve"> au Mali </w:t>
      </w:r>
      <w:r w:rsidR="009B0F4E">
        <w:rPr>
          <w:rFonts w:asciiTheme="majorHAnsi" w:hAnsiTheme="majorHAnsi" w:cs="Aharoni"/>
          <w:sz w:val="24"/>
          <w:szCs w:val="24"/>
          <w:lang w:val="fr-FR"/>
        </w:rPr>
        <w:t>subit</w:t>
      </w:r>
      <w:r w:rsidR="001D6A8D" w:rsidRPr="0066680A">
        <w:rPr>
          <w:rFonts w:asciiTheme="majorHAnsi" w:hAnsiTheme="majorHAnsi" w:cs="Aharoni"/>
          <w:sz w:val="24"/>
          <w:szCs w:val="24"/>
          <w:lang w:val="fr-FR"/>
        </w:rPr>
        <w:t xml:space="preserve"> actuellement une forte concentration d’animaux</w:t>
      </w:r>
      <w:r w:rsidR="009B0F4E">
        <w:rPr>
          <w:rFonts w:asciiTheme="majorHAnsi" w:hAnsiTheme="majorHAnsi" w:cs="Aharoni"/>
          <w:sz w:val="24"/>
          <w:szCs w:val="24"/>
          <w:lang w:val="fr-FR"/>
        </w:rPr>
        <w:t>,</w:t>
      </w:r>
      <w:r w:rsidR="001D6A8D" w:rsidRPr="0066680A">
        <w:rPr>
          <w:rFonts w:asciiTheme="majorHAnsi" w:hAnsiTheme="majorHAnsi" w:cs="Aharoni"/>
          <w:sz w:val="24"/>
          <w:szCs w:val="24"/>
          <w:lang w:val="fr-FR"/>
        </w:rPr>
        <w:t xml:space="preserve"> notamment des transhumants qui n’ont pas effectué le repli pour cause de déficits fourragers et de conflits dans leurs zones traditionnelles mais </w:t>
      </w:r>
      <w:r w:rsidRPr="0066680A">
        <w:rPr>
          <w:rFonts w:asciiTheme="majorHAnsi" w:hAnsiTheme="majorHAnsi" w:cs="Aharoni"/>
          <w:sz w:val="24"/>
          <w:szCs w:val="24"/>
          <w:lang w:val="fr-FR"/>
        </w:rPr>
        <w:t xml:space="preserve">aussi </w:t>
      </w:r>
      <w:r w:rsidR="001D6A8D" w:rsidRPr="0066680A">
        <w:rPr>
          <w:rFonts w:asciiTheme="majorHAnsi" w:hAnsiTheme="majorHAnsi" w:cs="Aharoni"/>
          <w:sz w:val="24"/>
          <w:szCs w:val="24"/>
          <w:lang w:val="fr-FR"/>
        </w:rPr>
        <w:t xml:space="preserve">des transhumants venus précocement du Burkina Faso, plus précisément de la zone de </w:t>
      </w:r>
      <w:proofErr w:type="spellStart"/>
      <w:r w:rsidR="001D6A8D" w:rsidRPr="0066680A">
        <w:rPr>
          <w:rFonts w:asciiTheme="majorHAnsi" w:hAnsiTheme="majorHAnsi" w:cs="Aharoni"/>
          <w:sz w:val="24"/>
          <w:szCs w:val="24"/>
          <w:lang w:val="fr-FR"/>
        </w:rPr>
        <w:t>Beli</w:t>
      </w:r>
      <w:proofErr w:type="spellEnd"/>
      <w:r w:rsidR="001D6A8D" w:rsidRPr="0066680A">
        <w:rPr>
          <w:rFonts w:asciiTheme="majorHAnsi" w:hAnsiTheme="majorHAnsi" w:cs="Aharoni"/>
          <w:sz w:val="24"/>
          <w:szCs w:val="24"/>
          <w:lang w:val="fr-FR"/>
        </w:rPr>
        <w:t>.</w:t>
      </w:r>
      <w:r w:rsidRPr="0066680A">
        <w:rPr>
          <w:rFonts w:asciiTheme="majorHAnsi" w:hAnsiTheme="majorHAnsi" w:cs="Aharoni"/>
          <w:sz w:val="24"/>
          <w:szCs w:val="24"/>
          <w:lang w:val="fr-FR"/>
        </w:rPr>
        <w:t xml:space="preserve"> </w:t>
      </w:r>
      <w:r w:rsidR="001D6A8D" w:rsidRPr="0066680A">
        <w:rPr>
          <w:rFonts w:asciiTheme="majorHAnsi" w:hAnsiTheme="majorHAnsi" w:cs="Aharoni"/>
          <w:sz w:val="24"/>
          <w:szCs w:val="24"/>
          <w:lang w:val="fr-FR"/>
        </w:rPr>
        <w:t xml:space="preserve">Dans les communes de </w:t>
      </w:r>
      <w:proofErr w:type="spellStart"/>
      <w:r w:rsidR="001D6A8D" w:rsidRPr="0066680A">
        <w:rPr>
          <w:rFonts w:asciiTheme="majorHAnsi" w:hAnsiTheme="majorHAnsi" w:cs="Aharoni"/>
          <w:sz w:val="24"/>
          <w:szCs w:val="24"/>
          <w:lang w:val="fr-FR"/>
        </w:rPr>
        <w:t>Tessit</w:t>
      </w:r>
      <w:proofErr w:type="spellEnd"/>
      <w:r w:rsidR="001D6A8D" w:rsidRPr="0066680A">
        <w:rPr>
          <w:rFonts w:asciiTheme="majorHAnsi" w:hAnsiTheme="majorHAnsi" w:cs="Aharoni"/>
          <w:sz w:val="24"/>
          <w:szCs w:val="24"/>
          <w:lang w:val="fr-FR"/>
        </w:rPr>
        <w:t>, cercle d’Ansongo, d’</w:t>
      </w:r>
      <w:proofErr w:type="spellStart"/>
      <w:r w:rsidR="001D6A8D" w:rsidRPr="0066680A">
        <w:rPr>
          <w:rFonts w:asciiTheme="majorHAnsi" w:hAnsiTheme="majorHAnsi" w:cs="Aharoni"/>
          <w:sz w:val="24"/>
          <w:szCs w:val="24"/>
          <w:lang w:val="fr-FR"/>
        </w:rPr>
        <w:t>Intillit</w:t>
      </w:r>
      <w:proofErr w:type="spellEnd"/>
      <w:r w:rsidR="001D6A8D" w:rsidRPr="0066680A">
        <w:rPr>
          <w:rFonts w:asciiTheme="majorHAnsi" w:hAnsiTheme="majorHAnsi" w:cs="Aharoni"/>
          <w:sz w:val="24"/>
          <w:szCs w:val="24"/>
          <w:lang w:val="fr-FR"/>
        </w:rPr>
        <w:t xml:space="preserve">, cercle de Gao et de </w:t>
      </w:r>
      <w:proofErr w:type="spellStart"/>
      <w:r w:rsidR="001D6A8D" w:rsidRPr="0066680A">
        <w:rPr>
          <w:rFonts w:asciiTheme="majorHAnsi" w:hAnsiTheme="majorHAnsi" w:cs="Aharoni"/>
          <w:sz w:val="24"/>
          <w:szCs w:val="24"/>
          <w:lang w:val="fr-FR"/>
        </w:rPr>
        <w:t>Gossi</w:t>
      </w:r>
      <w:proofErr w:type="spellEnd"/>
      <w:r w:rsidR="001D6A8D" w:rsidRPr="0066680A">
        <w:rPr>
          <w:rFonts w:asciiTheme="majorHAnsi" w:hAnsiTheme="majorHAnsi" w:cs="Aharoni"/>
          <w:sz w:val="24"/>
          <w:szCs w:val="24"/>
          <w:lang w:val="fr-FR"/>
        </w:rPr>
        <w:t xml:space="preserve">, Cercle de Gourma </w:t>
      </w:r>
      <w:proofErr w:type="spellStart"/>
      <w:r w:rsidR="001D6A8D" w:rsidRPr="0066680A">
        <w:rPr>
          <w:rFonts w:asciiTheme="majorHAnsi" w:hAnsiTheme="majorHAnsi" w:cs="Aharoni"/>
          <w:sz w:val="24"/>
          <w:szCs w:val="24"/>
          <w:lang w:val="fr-FR"/>
        </w:rPr>
        <w:t>Rharous</w:t>
      </w:r>
      <w:proofErr w:type="spellEnd"/>
      <w:r w:rsidR="001D6A8D" w:rsidRPr="0066680A">
        <w:rPr>
          <w:rFonts w:asciiTheme="majorHAnsi" w:hAnsiTheme="majorHAnsi" w:cs="Aharoni"/>
          <w:sz w:val="24"/>
          <w:szCs w:val="24"/>
          <w:lang w:val="fr-FR"/>
        </w:rPr>
        <w:t xml:space="preserve">, on note l’arrivée précoce et inhabituelle de nombreux troupeaux de transhumants burkinabè et nigériens. Les troupeaux sont estimés à plusieurs milliers de têtes de bovidés surtout et quelques ovins. Cette zone accueille aussi des troupeaux du cercle de </w:t>
      </w:r>
      <w:proofErr w:type="spellStart"/>
      <w:r w:rsidR="001D6A8D" w:rsidRPr="0066680A">
        <w:rPr>
          <w:rFonts w:asciiTheme="majorHAnsi" w:hAnsiTheme="majorHAnsi" w:cs="Aharoni"/>
          <w:sz w:val="24"/>
          <w:szCs w:val="24"/>
          <w:lang w:val="fr-FR"/>
        </w:rPr>
        <w:t>Bourem</w:t>
      </w:r>
      <w:proofErr w:type="spellEnd"/>
      <w:r w:rsidR="001D6A8D" w:rsidRPr="0066680A">
        <w:rPr>
          <w:rFonts w:asciiTheme="majorHAnsi" w:hAnsiTheme="majorHAnsi" w:cs="Aharoni"/>
          <w:sz w:val="24"/>
          <w:szCs w:val="24"/>
          <w:lang w:val="fr-FR"/>
        </w:rPr>
        <w:t xml:space="preserve"> et de la vallée au niveau de Gao qui n’ont pas effectué leur repli traditionnel en raison du déficit accentué dans leur zone.</w:t>
      </w:r>
      <w:r w:rsidR="0066680A" w:rsidRPr="0066680A">
        <w:rPr>
          <w:rFonts w:asciiTheme="majorHAnsi" w:hAnsiTheme="majorHAnsi" w:cs="Aharoni"/>
          <w:sz w:val="24"/>
          <w:szCs w:val="24"/>
          <w:lang w:val="fr-FR"/>
        </w:rPr>
        <w:t xml:space="preserve"> </w:t>
      </w:r>
      <w:r w:rsidR="001D6A8D" w:rsidRPr="0066680A">
        <w:rPr>
          <w:rFonts w:asciiTheme="majorHAnsi" w:hAnsiTheme="majorHAnsi" w:cs="Aharoni"/>
          <w:sz w:val="24"/>
          <w:szCs w:val="24"/>
          <w:lang w:val="fr-FR"/>
        </w:rPr>
        <w:t>Cette situation constitue une nouvelle source d’inquiétude pour les éleveurs pasteurs qui redoutent la dévastation rapide des pâturages et des conséquences en de conflits liés à l’accès à cette zone pourvue mais limité géographiquement.</w:t>
      </w:r>
    </w:p>
    <w:p w:rsidR="00266434" w:rsidRDefault="00266434" w:rsidP="00266434">
      <w:pPr>
        <w:spacing w:after="0" w:line="240" w:lineRule="auto"/>
        <w:jc w:val="both"/>
        <w:rPr>
          <w:rFonts w:asciiTheme="majorHAnsi" w:hAnsiTheme="majorHAnsi"/>
          <w:sz w:val="24"/>
          <w:szCs w:val="24"/>
        </w:rPr>
      </w:pPr>
    </w:p>
    <w:p w:rsidR="0066356B" w:rsidRDefault="0066680A" w:rsidP="0066680A">
      <w:pPr>
        <w:spacing w:after="0" w:line="240" w:lineRule="auto"/>
        <w:jc w:val="both"/>
        <w:rPr>
          <w:rFonts w:asciiTheme="majorHAnsi" w:hAnsiTheme="majorHAnsi"/>
          <w:sz w:val="24"/>
          <w:szCs w:val="24"/>
        </w:rPr>
      </w:pPr>
      <w:r w:rsidRPr="0066680A">
        <w:rPr>
          <w:rFonts w:asciiTheme="majorHAnsi" w:hAnsiTheme="majorHAnsi"/>
          <w:bCs/>
          <w:sz w:val="24"/>
          <w:szCs w:val="24"/>
        </w:rPr>
        <w:t>D</w:t>
      </w:r>
      <w:r w:rsidR="00266434" w:rsidRPr="0066680A">
        <w:rPr>
          <w:rFonts w:asciiTheme="majorHAnsi" w:hAnsiTheme="majorHAnsi"/>
          <w:bCs/>
          <w:sz w:val="24"/>
          <w:szCs w:val="24"/>
        </w:rPr>
        <w:t>ans le Sahel Burkinabé</w:t>
      </w:r>
      <w:r w:rsidRPr="0066680A">
        <w:rPr>
          <w:rFonts w:asciiTheme="majorHAnsi" w:hAnsiTheme="majorHAnsi"/>
          <w:bCs/>
          <w:sz w:val="24"/>
          <w:szCs w:val="24"/>
        </w:rPr>
        <w:t>, l</w:t>
      </w:r>
      <w:r w:rsidR="00AC7034" w:rsidRPr="0066680A">
        <w:rPr>
          <w:rFonts w:asciiTheme="majorHAnsi" w:eastAsia="Calibri" w:hAnsiTheme="majorHAnsi" w:cs="Times New Roman"/>
          <w:bCs/>
          <w:sz w:val="24"/>
          <w:szCs w:val="24"/>
        </w:rPr>
        <w:t>es mouvements des animaux sont assez limités</w:t>
      </w:r>
      <w:r w:rsidRPr="0066680A">
        <w:rPr>
          <w:rFonts w:asciiTheme="majorHAnsi" w:eastAsia="Calibri" w:hAnsiTheme="majorHAnsi" w:cs="Times New Roman"/>
          <w:bCs/>
          <w:sz w:val="24"/>
          <w:szCs w:val="24"/>
        </w:rPr>
        <w:t>. L</w:t>
      </w:r>
      <w:r w:rsidR="009F4083">
        <w:rPr>
          <w:rFonts w:asciiTheme="majorHAnsi" w:eastAsia="Calibri" w:hAnsiTheme="majorHAnsi" w:cs="Times New Roman"/>
          <w:bCs/>
          <w:sz w:val="24"/>
          <w:szCs w:val="24"/>
        </w:rPr>
        <w:t>’on</w:t>
      </w:r>
      <w:r w:rsidR="00AC7034" w:rsidRPr="0066680A">
        <w:rPr>
          <w:rFonts w:asciiTheme="majorHAnsi" w:eastAsia="Calibri" w:hAnsiTheme="majorHAnsi" w:cs="Times New Roman"/>
          <w:bCs/>
          <w:sz w:val="24"/>
          <w:szCs w:val="24"/>
        </w:rPr>
        <w:t xml:space="preserve"> constate une concentration des animaux au niveau des marres pastorales pour l’exploitation du fourrage.</w:t>
      </w:r>
      <w:r w:rsidR="00AC7034" w:rsidRPr="0066680A">
        <w:rPr>
          <w:rFonts w:asciiTheme="majorHAnsi" w:hAnsiTheme="majorHAnsi"/>
          <w:bCs/>
          <w:sz w:val="24"/>
          <w:szCs w:val="24"/>
        </w:rPr>
        <w:t xml:space="preserve"> </w:t>
      </w:r>
      <w:r w:rsidRPr="0066680A">
        <w:rPr>
          <w:rFonts w:asciiTheme="majorHAnsi" w:hAnsiTheme="majorHAnsi"/>
          <w:bCs/>
          <w:sz w:val="24"/>
          <w:szCs w:val="24"/>
        </w:rPr>
        <w:t>Un</w:t>
      </w:r>
      <w:r w:rsidR="00AC7034" w:rsidRPr="0066680A">
        <w:rPr>
          <w:rFonts w:asciiTheme="majorHAnsi" w:eastAsia="Calibri" w:hAnsiTheme="majorHAnsi" w:cs="Times New Roman"/>
          <w:bCs/>
          <w:sz w:val="24"/>
          <w:szCs w:val="24"/>
        </w:rPr>
        <w:t xml:space="preserve"> mouvement des animaux est observé en direction de la région de l’Est du Burkina.</w:t>
      </w:r>
      <w:r w:rsidRPr="0066680A">
        <w:rPr>
          <w:rFonts w:asciiTheme="majorHAnsi" w:eastAsia="Calibri" w:hAnsiTheme="majorHAnsi" w:cs="Times New Roman"/>
          <w:bCs/>
          <w:sz w:val="24"/>
          <w:szCs w:val="24"/>
        </w:rPr>
        <w:t xml:space="preserve"> </w:t>
      </w:r>
      <w:r w:rsidRPr="00F65043">
        <w:rPr>
          <w:rFonts w:asciiTheme="majorHAnsi" w:eastAsia="Calibri" w:hAnsiTheme="majorHAnsi" w:cs="Times New Roman"/>
          <w:bCs/>
          <w:sz w:val="24"/>
          <w:szCs w:val="24"/>
        </w:rPr>
        <w:t>Par ailleurs, l</w:t>
      </w:r>
      <w:r w:rsidR="0066356B" w:rsidRPr="00F65043">
        <w:rPr>
          <w:rFonts w:asciiTheme="majorHAnsi" w:hAnsiTheme="majorHAnsi"/>
          <w:sz w:val="24"/>
          <w:szCs w:val="24"/>
        </w:rPr>
        <w:t>es premières vagues des transhumants de la région de l’Est</w:t>
      </w:r>
      <w:r w:rsidR="00FC6A82" w:rsidRPr="00F65043">
        <w:rPr>
          <w:rFonts w:asciiTheme="majorHAnsi" w:hAnsiTheme="majorHAnsi"/>
          <w:sz w:val="24"/>
          <w:szCs w:val="24"/>
        </w:rPr>
        <w:t>, bloquées car n</w:t>
      </w:r>
      <w:r w:rsidR="00EA682A">
        <w:rPr>
          <w:rFonts w:asciiTheme="majorHAnsi" w:hAnsiTheme="majorHAnsi"/>
          <w:sz w:val="24"/>
          <w:szCs w:val="24"/>
        </w:rPr>
        <w:t>e s’étant pas présentées aux</w:t>
      </w:r>
      <w:r w:rsidR="00FC6A82" w:rsidRPr="00F65043">
        <w:rPr>
          <w:rFonts w:asciiTheme="majorHAnsi" w:hAnsiTheme="majorHAnsi"/>
          <w:sz w:val="24"/>
          <w:szCs w:val="24"/>
        </w:rPr>
        <w:t xml:space="preserve"> portes d’entrée</w:t>
      </w:r>
      <w:r w:rsidR="0066356B" w:rsidRPr="00F65043">
        <w:rPr>
          <w:rFonts w:asciiTheme="majorHAnsi" w:hAnsiTheme="majorHAnsi"/>
          <w:sz w:val="24"/>
          <w:szCs w:val="24"/>
        </w:rPr>
        <w:t xml:space="preserve"> </w:t>
      </w:r>
      <w:r w:rsidR="00EA682A">
        <w:rPr>
          <w:rFonts w:asciiTheme="majorHAnsi" w:hAnsiTheme="majorHAnsi"/>
          <w:sz w:val="24"/>
          <w:szCs w:val="24"/>
        </w:rPr>
        <w:t xml:space="preserve">prévues </w:t>
      </w:r>
      <w:r w:rsidR="00FC6A82" w:rsidRPr="00F65043">
        <w:rPr>
          <w:rFonts w:asciiTheme="majorHAnsi" w:hAnsiTheme="majorHAnsi"/>
          <w:sz w:val="24"/>
          <w:szCs w:val="24"/>
        </w:rPr>
        <w:t xml:space="preserve">par le Gouvernement </w:t>
      </w:r>
      <w:r w:rsidR="00EA682A">
        <w:rPr>
          <w:rFonts w:asciiTheme="majorHAnsi" w:hAnsiTheme="majorHAnsi"/>
          <w:sz w:val="24"/>
          <w:szCs w:val="24"/>
        </w:rPr>
        <w:t>du Togo</w:t>
      </w:r>
      <w:r w:rsidR="00FC6A82" w:rsidRPr="00F65043">
        <w:rPr>
          <w:rFonts w:asciiTheme="majorHAnsi" w:hAnsiTheme="majorHAnsi"/>
          <w:sz w:val="24"/>
          <w:szCs w:val="24"/>
        </w:rPr>
        <w:t xml:space="preserve"> </w:t>
      </w:r>
      <w:r w:rsidR="0066356B" w:rsidRPr="00F65043">
        <w:rPr>
          <w:rFonts w:asciiTheme="majorHAnsi" w:hAnsiTheme="majorHAnsi"/>
          <w:sz w:val="24"/>
          <w:szCs w:val="24"/>
        </w:rPr>
        <w:t xml:space="preserve">ont traversé la frontière </w:t>
      </w:r>
      <w:r w:rsidR="00F65043" w:rsidRPr="00F65043">
        <w:rPr>
          <w:rFonts w:asciiTheme="majorHAnsi" w:hAnsiTheme="majorHAnsi"/>
          <w:sz w:val="24"/>
          <w:szCs w:val="24"/>
        </w:rPr>
        <w:t>t</w:t>
      </w:r>
      <w:r w:rsidR="0066356B" w:rsidRPr="00F65043">
        <w:rPr>
          <w:rFonts w:asciiTheme="majorHAnsi" w:hAnsiTheme="majorHAnsi"/>
          <w:sz w:val="24"/>
          <w:szCs w:val="24"/>
        </w:rPr>
        <w:t>ogolaise depuis fin janvier</w:t>
      </w:r>
      <w:r w:rsidR="00FC6A82" w:rsidRPr="00F65043">
        <w:rPr>
          <w:rFonts w:asciiTheme="majorHAnsi" w:hAnsiTheme="majorHAnsi"/>
          <w:sz w:val="24"/>
          <w:szCs w:val="24"/>
        </w:rPr>
        <w:t xml:space="preserve">. Cette autorisation d’entrée </w:t>
      </w:r>
      <w:r w:rsidR="00FC6A82" w:rsidRPr="00F65043">
        <w:rPr>
          <w:rFonts w:asciiTheme="majorHAnsi" w:hAnsiTheme="majorHAnsi"/>
          <w:sz w:val="24"/>
          <w:szCs w:val="24"/>
        </w:rPr>
        <w:lastRenderedPageBreak/>
        <w:t xml:space="preserve">a été obtenue grâce à la rencontre de haut niveau sur la transhumance transfrontalière tenue à Lomé les 27 et 28 janvier où les ministres ont obtenu </w:t>
      </w:r>
      <w:r w:rsidR="00FC6A82" w:rsidRPr="001B7BD2">
        <w:rPr>
          <w:rFonts w:asciiTheme="majorHAnsi" w:hAnsiTheme="majorHAnsi"/>
        </w:rPr>
        <w:t>la permission du Togo, à titre transitoire,  d’entrée des transhumants par leurs voies habituelles</w:t>
      </w:r>
      <w:r w:rsidR="00171F2F">
        <w:rPr>
          <w:rFonts w:asciiTheme="majorHAnsi" w:hAnsiTheme="majorHAnsi"/>
        </w:rPr>
        <w:t>.</w:t>
      </w:r>
    </w:p>
    <w:p w:rsidR="009F4083" w:rsidRDefault="009F4083" w:rsidP="0066680A">
      <w:pPr>
        <w:spacing w:after="0" w:line="240" w:lineRule="auto"/>
        <w:jc w:val="both"/>
        <w:rPr>
          <w:rFonts w:ascii="Calibri" w:eastAsia="Calibri" w:hAnsi="Calibri" w:cs="Times New Roman"/>
          <w:bCs/>
        </w:rPr>
      </w:pPr>
    </w:p>
    <w:p w:rsidR="00021F4C" w:rsidRPr="0066680A" w:rsidRDefault="00021F4C" w:rsidP="009B0F4E">
      <w:pPr>
        <w:spacing w:after="0" w:line="240" w:lineRule="auto"/>
        <w:jc w:val="both"/>
        <w:rPr>
          <w:rFonts w:asciiTheme="majorHAnsi" w:hAnsiTheme="majorHAnsi"/>
          <w:sz w:val="24"/>
        </w:rPr>
      </w:pPr>
      <w:r w:rsidRPr="0066680A">
        <w:rPr>
          <w:rFonts w:asciiTheme="majorHAnsi" w:hAnsiTheme="majorHAnsi"/>
          <w:sz w:val="24"/>
        </w:rPr>
        <w:t xml:space="preserve">Au Niger, </w:t>
      </w:r>
      <w:r w:rsidR="0066680A" w:rsidRPr="0066680A">
        <w:rPr>
          <w:rFonts w:asciiTheme="majorHAnsi" w:hAnsiTheme="majorHAnsi"/>
          <w:sz w:val="24"/>
        </w:rPr>
        <w:t>l</w:t>
      </w:r>
      <w:r w:rsidRPr="0066680A">
        <w:rPr>
          <w:rFonts w:asciiTheme="majorHAnsi" w:hAnsiTheme="majorHAnsi"/>
          <w:sz w:val="24"/>
        </w:rPr>
        <w:t xml:space="preserve">a situation est restée la même </w:t>
      </w:r>
      <w:r w:rsidR="0066680A" w:rsidRPr="0066680A">
        <w:rPr>
          <w:rFonts w:asciiTheme="majorHAnsi" w:hAnsiTheme="majorHAnsi"/>
          <w:sz w:val="24"/>
        </w:rPr>
        <w:t xml:space="preserve">que celle </w:t>
      </w:r>
      <w:r w:rsidRPr="0066680A">
        <w:rPr>
          <w:rFonts w:asciiTheme="majorHAnsi" w:hAnsiTheme="majorHAnsi"/>
          <w:sz w:val="24"/>
        </w:rPr>
        <w:t>observée il y a quelques mois</w:t>
      </w:r>
      <w:r w:rsidR="0066680A" w:rsidRPr="0066680A">
        <w:rPr>
          <w:rFonts w:asciiTheme="majorHAnsi" w:hAnsiTheme="majorHAnsi"/>
          <w:sz w:val="24"/>
        </w:rPr>
        <w:t>.</w:t>
      </w:r>
      <w:r w:rsidRPr="0066680A">
        <w:rPr>
          <w:rFonts w:asciiTheme="majorHAnsi" w:hAnsiTheme="majorHAnsi"/>
          <w:sz w:val="24"/>
        </w:rPr>
        <w:t xml:space="preserve"> </w:t>
      </w:r>
      <w:r w:rsidR="0066680A" w:rsidRPr="0066680A">
        <w:rPr>
          <w:rFonts w:asciiTheme="majorHAnsi" w:hAnsiTheme="majorHAnsi"/>
          <w:sz w:val="24"/>
        </w:rPr>
        <w:t>L</w:t>
      </w:r>
      <w:r w:rsidRPr="0066680A">
        <w:rPr>
          <w:rFonts w:asciiTheme="majorHAnsi" w:hAnsiTheme="majorHAnsi"/>
          <w:sz w:val="24"/>
        </w:rPr>
        <w:t>e mouvement des animaux est intense avec de fortes concentrations des troupeaux autour des points d’eau permanents et dans les zones de repli habituelles situées au sud du pays et dans les zones où il y a une disponibilité des pâturages et des points d’eau. Les animaux parcourent des longues distances pour s’alimenter et s’abreuver.</w:t>
      </w:r>
      <w:r w:rsidR="0066680A" w:rsidRPr="0066680A">
        <w:rPr>
          <w:rFonts w:asciiTheme="majorHAnsi" w:hAnsiTheme="majorHAnsi"/>
          <w:sz w:val="24"/>
        </w:rPr>
        <w:t xml:space="preserve"> </w:t>
      </w:r>
      <w:r w:rsidRPr="0066680A">
        <w:rPr>
          <w:rFonts w:asciiTheme="majorHAnsi" w:hAnsiTheme="majorHAnsi"/>
          <w:sz w:val="24"/>
        </w:rPr>
        <w:t>Des problèmes d’accès aux ressources en eau sont à souligner</w:t>
      </w:r>
      <w:r w:rsidR="0066680A" w:rsidRPr="0066680A">
        <w:rPr>
          <w:rFonts w:asciiTheme="majorHAnsi" w:hAnsiTheme="majorHAnsi"/>
          <w:sz w:val="24"/>
        </w:rPr>
        <w:t>,</w:t>
      </w:r>
      <w:r w:rsidRPr="0066680A">
        <w:rPr>
          <w:rFonts w:asciiTheme="majorHAnsi" w:hAnsiTheme="majorHAnsi"/>
          <w:sz w:val="24"/>
        </w:rPr>
        <w:t xml:space="preserve"> notamment le </w:t>
      </w:r>
      <w:r w:rsidR="0066680A" w:rsidRPr="0066680A">
        <w:rPr>
          <w:rFonts w:asciiTheme="majorHAnsi" w:hAnsiTheme="majorHAnsi"/>
          <w:sz w:val="24"/>
        </w:rPr>
        <w:t xml:space="preserve">non respect du </w:t>
      </w:r>
      <w:r w:rsidR="009F4083" w:rsidRPr="00FC6A82">
        <w:rPr>
          <w:rFonts w:asciiTheme="majorHAnsi" w:hAnsiTheme="majorHAnsi"/>
          <w:sz w:val="24"/>
        </w:rPr>
        <w:t>« </w:t>
      </w:r>
      <w:r w:rsidR="0066680A" w:rsidRPr="00FC6A82">
        <w:rPr>
          <w:rFonts w:asciiTheme="majorHAnsi" w:hAnsiTheme="majorHAnsi"/>
          <w:sz w:val="24"/>
        </w:rPr>
        <w:t>droit de la soif</w:t>
      </w:r>
      <w:r w:rsidR="009F4083" w:rsidRPr="00FC6A82">
        <w:rPr>
          <w:rFonts w:asciiTheme="majorHAnsi" w:hAnsiTheme="majorHAnsi"/>
          <w:sz w:val="24"/>
        </w:rPr>
        <w:t> »</w:t>
      </w:r>
      <w:r w:rsidR="00FC6A82" w:rsidRPr="00FC6A82">
        <w:rPr>
          <w:rStyle w:val="Appelnotedebasdep"/>
          <w:rFonts w:asciiTheme="majorHAnsi" w:hAnsiTheme="majorHAnsi"/>
          <w:sz w:val="24"/>
        </w:rPr>
        <w:footnoteReference w:id="1"/>
      </w:r>
      <w:r w:rsidR="0066680A" w:rsidRPr="0066680A">
        <w:rPr>
          <w:rFonts w:asciiTheme="majorHAnsi" w:hAnsiTheme="majorHAnsi"/>
          <w:sz w:val="24"/>
        </w:rPr>
        <w:t xml:space="preserve"> et </w:t>
      </w:r>
      <w:r w:rsidRPr="0066680A">
        <w:rPr>
          <w:rFonts w:asciiTheme="majorHAnsi" w:hAnsiTheme="majorHAnsi"/>
          <w:sz w:val="24"/>
        </w:rPr>
        <w:t>le prix d’abreuvement exorbitant.</w:t>
      </w:r>
      <w:r w:rsidR="0066680A" w:rsidRPr="0066680A">
        <w:rPr>
          <w:rFonts w:asciiTheme="majorHAnsi" w:hAnsiTheme="majorHAnsi"/>
          <w:sz w:val="24"/>
        </w:rPr>
        <w:t xml:space="preserve"> </w:t>
      </w:r>
      <w:r w:rsidRPr="0066680A">
        <w:rPr>
          <w:rFonts w:asciiTheme="majorHAnsi" w:hAnsiTheme="majorHAnsi"/>
          <w:sz w:val="24"/>
        </w:rPr>
        <w:t xml:space="preserve">Enfin, il y a un changement dans l’itinéraire de transhumance particulièrement au niveau des couloirs. </w:t>
      </w:r>
      <w:r w:rsidR="0066680A" w:rsidRPr="0066680A">
        <w:rPr>
          <w:rFonts w:asciiTheme="majorHAnsi" w:hAnsiTheme="majorHAnsi"/>
          <w:sz w:val="24"/>
        </w:rPr>
        <w:t xml:space="preserve">Dans la région de Diffa, </w:t>
      </w:r>
      <w:r w:rsidR="009B0F4E">
        <w:rPr>
          <w:rFonts w:asciiTheme="majorHAnsi" w:hAnsiTheme="majorHAnsi"/>
          <w:sz w:val="24"/>
        </w:rPr>
        <w:t>l</w:t>
      </w:r>
      <w:r w:rsidRPr="0066680A">
        <w:rPr>
          <w:rFonts w:asciiTheme="majorHAnsi" w:hAnsiTheme="majorHAnsi"/>
          <w:sz w:val="24"/>
        </w:rPr>
        <w:t>es troupeaux qui d’habitude en pareille période sont descendus plus au sud, à l’intérieur du Nigéria sont sur place</w:t>
      </w:r>
      <w:r w:rsidR="009B0F4E">
        <w:rPr>
          <w:rFonts w:asciiTheme="majorHAnsi" w:hAnsiTheme="majorHAnsi"/>
          <w:sz w:val="24"/>
        </w:rPr>
        <w:t xml:space="preserve">. </w:t>
      </w:r>
      <w:r w:rsidRPr="0066680A">
        <w:rPr>
          <w:rFonts w:asciiTheme="majorHAnsi" w:hAnsiTheme="majorHAnsi"/>
          <w:sz w:val="24"/>
        </w:rPr>
        <w:t>Les troupeaux du sud qui remontent rarement dans cette zone à pareille période, sont là et ne font que venir</w:t>
      </w:r>
      <w:r w:rsidR="009B0F4E">
        <w:rPr>
          <w:rFonts w:asciiTheme="majorHAnsi" w:hAnsiTheme="majorHAnsi"/>
          <w:sz w:val="24"/>
        </w:rPr>
        <w:t xml:space="preserve">, </w:t>
      </w:r>
      <w:r w:rsidRPr="0066680A">
        <w:rPr>
          <w:rFonts w:asciiTheme="majorHAnsi" w:hAnsiTheme="majorHAnsi"/>
          <w:sz w:val="24"/>
        </w:rPr>
        <w:t>conséquence de la situation sécuritaire qui prévaut dans toute la zone traditionnelle de repli.</w:t>
      </w:r>
      <w:r w:rsidR="009B0F4E">
        <w:rPr>
          <w:rFonts w:asciiTheme="majorHAnsi" w:hAnsiTheme="majorHAnsi"/>
          <w:sz w:val="24"/>
        </w:rPr>
        <w:t xml:space="preserve"> On note aussi une</w:t>
      </w:r>
      <w:r w:rsidRPr="0066680A">
        <w:rPr>
          <w:rFonts w:asciiTheme="majorHAnsi" w:hAnsiTheme="majorHAnsi"/>
          <w:sz w:val="24"/>
        </w:rPr>
        <w:t xml:space="preserve"> forte demande d’intrants </w:t>
      </w:r>
      <w:r w:rsidR="009B0F4E">
        <w:rPr>
          <w:rFonts w:asciiTheme="majorHAnsi" w:hAnsiTheme="majorHAnsi"/>
          <w:sz w:val="24"/>
        </w:rPr>
        <w:t>annonciateurs</w:t>
      </w:r>
      <w:r w:rsidRPr="0066680A">
        <w:rPr>
          <w:rFonts w:asciiTheme="majorHAnsi" w:hAnsiTheme="majorHAnsi"/>
          <w:sz w:val="24"/>
        </w:rPr>
        <w:t xml:space="preserve"> des difficultés prochaines certaines  de manque ou d’insuffisance  </w:t>
      </w:r>
      <w:r w:rsidR="0066680A" w:rsidRPr="0066680A">
        <w:rPr>
          <w:rFonts w:asciiTheme="majorHAnsi" w:hAnsiTheme="majorHAnsi"/>
          <w:sz w:val="24"/>
        </w:rPr>
        <w:t xml:space="preserve">auxquelles </w:t>
      </w:r>
      <w:r w:rsidRPr="0066680A">
        <w:rPr>
          <w:rFonts w:asciiTheme="majorHAnsi" w:hAnsiTheme="majorHAnsi"/>
          <w:sz w:val="24"/>
        </w:rPr>
        <w:t>les animaux vont faire face.</w:t>
      </w:r>
      <w:r w:rsidR="009B0F4E">
        <w:rPr>
          <w:rFonts w:asciiTheme="majorHAnsi" w:hAnsiTheme="majorHAnsi"/>
          <w:sz w:val="24"/>
        </w:rPr>
        <w:t xml:space="preserve"> Selon les </w:t>
      </w:r>
      <w:r w:rsidR="009B0F4E" w:rsidRPr="009B0F4E">
        <w:rPr>
          <w:rFonts w:asciiTheme="majorHAnsi" w:hAnsiTheme="majorHAnsi"/>
          <w:sz w:val="24"/>
        </w:rPr>
        <w:t>t</w:t>
      </w:r>
      <w:r w:rsidRPr="009B0F4E">
        <w:rPr>
          <w:rFonts w:asciiTheme="majorHAnsi" w:hAnsiTheme="majorHAnsi"/>
          <w:sz w:val="24"/>
        </w:rPr>
        <w:t>endances actuelles</w:t>
      </w:r>
      <w:r w:rsidR="009B0F4E">
        <w:rPr>
          <w:rFonts w:asciiTheme="majorHAnsi" w:hAnsiTheme="majorHAnsi"/>
          <w:sz w:val="24"/>
        </w:rPr>
        <w:t>,</w:t>
      </w:r>
      <w:r w:rsidRPr="0066680A">
        <w:rPr>
          <w:rFonts w:asciiTheme="majorHAnsi" w:hAnsiTheme="majorHAnsi"/>
          <w:sz w:val="24"/>
        </w:rPr>
        <w:t xml:space="preserve"> les semaines à venir</w:t>
      </w:r>
      <w:r w:rsidR="009B0F4E">
        <w:rPr>
          <w:rFonts w:asciiTheme="majorHAnsi" w:hAnsiTheme="majorHAnsi"/>
          <w:sz w:val="24"/>
        </w:rPr>
        <w:t>,</w:t>
      </w:r>
      <w:r w:rsidRPr="0066680A">
        <w:rPr>
          <w:rFonts w:asciiTheme="majorHAnsi" w:hAnsiTheme="majorHAnsi"/>
          <w:sz w:val="24"/>
        </w:rPr>
        <w:t xml:space="preserve"> l’essentiel des troupeaux qui sont au sud remonteront inéluctablement vers le nord</w:t>
      </w:r>
      <w:r w:rsidR="009B0F4E">
        <w:rPr>
          <w:rFonts w:asciiTheme="majorHAnsi" w:hAnsiTheme="majorHAnsi"/>
          <w:sz w:val="24"/>
        </w:rPr>
        <w:t xml:space="preserve">. Cela </w:t>
      </w:r>
      <w:r w:rsidRPr="0066680A">
        <w:rPr>
          <w:rFonts w:asciiTheme="majorHAnsi" w:hAnsiTheme="majorHAnsi"/>
          <w:sz w:val="24"/>
        </w:rPr>
        <w:t xml:space="preserve">augmentera fortement la charge animale sur les pâturages, la pression autour des points d’eau (moins nombreux qu’au sud) et aussi l’occurrence des conflits. Le pâturage de la zone qui, en situation normale, pouvait couvrir les besoins des animaux jusqu’au mois de </w:t>
      </w:r>
      <w:r w:rsidR="009B0F4E">
        <w:rPr>
          <w:rFonts w:asciiTheme="majorHAnsi" w:hAnsiTheme="majorHAnsi"/>
          <w:sz w:val="24"/>
        </w:rPr>
        <w:t>m</w:t>
      </w:r>
      <w:r w:rsidRPr="0066680A">
        <w:rPr>
          <w:rFonts w:asciiTheme="majorHAnsi" w:hAnsiTheme="majorHAnsi"/>
          <w:sz w:val="24"/>
        </w:rPr>
        <w:t>ai, s’épuisera très rapidement, et si aucune disposition n’est prise à temps, les conséquences pourraient être dramatiques.</w:t>
      </w:r>
      <w:r w:rsidR="009B0F4E">
        <w:rPr>
          <w:rFonts w:asciiTheme="majorHAnsi" w:hAnsiTheme="majorHAnsi"/>
          <w:sz w:val="24"/>
        </w:rPr>
        <w:t xml:space="preserve"> </w:t>
      </w:r>
      <w:r w:rsidRPr="009B0F4E">
        <w:rPr>
          <w:rFonts w:asciiTheme="majorHAnsi" w:hAnsiTheme="majorHAnsi"/>
          <w:sz w:val="24"/>
        </w:rPr>
        <w:t>Le mouvement des animaux</w:t>
      </w:r>
      <w:r w:rsidRPr="0066680A">
        <w:rPr>
          <w:rFonts w:asciiTheme="majorHAnsi" w:hAnsiTheme="majorHAnsi"/>
          <w:b/>
          <w:sz w:val="24"/>
        </w:rPr>
        <w:t> </w:t>
      </w:r>
      <w:r w:rsidRPr="0066680A">
        <w:rPr>
          <w:rFonts w:asciiTheme="majorHAnsi" w:hAnsiTheme="majorHAnsi"/>
          <w:sz w:val="24"/>
        </w:rPr>
        <w:t xml:space="preserve"> se fait du sud au nord (bovins) et concerne les animaux qui traditionnellement descendaient au sud en fin de saison d’hivernage et les animaux du sud qui ne peuvent plus rester dans leur milieu</w:t>
      </w:r>
      <w:r w:rsidR="009B0F4E">
        <w:rPr>
          <w:rFonts w:asciiTheme="majorHAnsi" w:hAnsiTheme="majorHAnsi"/>
          <w:sz w:val="24"/>
        </w:rPr>
        <w:t>.</w:t>
      </w:r>
      <w:r w:rsidRPr="0066680A">
        <w:rPr>
          <w:rFonts w:asciiTheme="majorHAnsi" w:hAnsiTheme="majorHAnsi"/>
          <w:sz w:val="24"/>
        </w:rPr>
        <w:t xml:space="preserve"> </w:t>
      </w:r>
      <w:r w:rsidR="009B0F4E">
        <w:rPr>
          <w:rFonts w:asciiTheme="majorHAnsi" w:hAnsiTheme="majorHAnsi"/>
          <w:sz w:val="24"/>
        </w:rPr>
        <w:t>L</w:t>
      </w:r>
      <w:r w:rsidRPr="0066680A">
        <w:rPr>
          <w:rFonts w:asciiTheme="majorHAnsi" w:hAnsiTheme="majorHAnsi"/>
          <w:sz w:val="24"/>
        </w:rPr>
        <w:t>es camelins également qui redescendaient dans leur grande majorité vers le sud après les récoltes, sont sur place.</w:t>
      </w:r>
    </w:p>
    <w:p w:rsidR="00266434" w:rsidRPr="004F0F9D" w:rsidRDefault="00266434" w:rsidP="00266434">
      <w:pPr>
        <w:spacing w:after="0" w:line="240" w:lineRule="auto"/>
        <w:jc w:val="both"/>
        <w:rPr>
          <w:rFonts w:asciiTheme="majorHAnsi" w:hAnsiTheme="majorHAnsi"/>
          <w:sz w:val="24"/>
          <w:szCs w:val="24"/>
        </w:rPr>
      </w:pPr>
    </w:p>
    <w:p w:rsidR="00B15F98" w:rsidRPr="00B15F98" w:rsidRDefault="00B15F98" w:rsidP="00B15F98">
      <w:pPr>
        <w:spacing w:after="0" w:line="240" w:lineRule="auto"/>
        <w:jc w:val="both"/>
        <w:rPr>
          <w:rFonts w:asciiTheme="majorHAnsi" w:hAnsiTheme="majorHAnsi"/>
          <w:sz w:val="24"/>
          <w:szCs w:val="28"/>
        </w:rPr>
      </w:pPr>
      <w:r w:rsidRPr="00B15F98">
        <w:rPr>
          <w:rFonts w:asciiTheme="majorHAnsi" w:hAnsiTheme="majorHAnsi"/>
          <w:sz w:val="24"/>
          <w:szCs w:val="28"/>
        </w:rPr>
        <w:t xml:space="preserve">Les </w:t>
      </w:r>
      <w:r w:rsidR="0066680A" w:rsidRPr="00B15F98">
        <w:rPr>
          <w:rFonts w:asciiTheme="majorHAnsi" w:hAnsiTheme="majorHAnsi"/>
          <w:sz w:val="24"/>
          <w:szCs w:val="28"/>
        </w:rPr>
        <w:t>troupeaux du Nord Nigeria se dirigent du nord vers le sud à la recherch</w:t>
      </w:r>
      <w:r w:rsidR="009B0F4E">
        <w:rPr>
          <w:rFonts w:asciiTheme="majorHAnsi" w:hAnsiTheme="majorHAnsi"/>
          <w:sz w:val="24"/>
          <w:szCs w:val="28"/>
        </w:rPr>
        <w:t>e</w:t>
      </w:r>
      <w:r w:rsidR="0066680A" w:rsidRPr="00B15F98">
        <w:rPr>
          <w:rFonts w:asciiTheme="majorHAnsi" w:hAnsiTheme="majorHAnsi"/>
          <w:sz w:val="24"/>
          <w:szCs w:val="28"/>
        </w:rPr>
        <w:t xml:space="preserve"> de </w:t>
      </w:r>
      <w:r w:rsidRPr="00B15F98">
        <w:rPr>
          <w:rFonts w:asciiTheme="majorHAnsi" w:hAnsiTheme="majorHAnsi"/>
          <w:sz w:val="24"/>
          <w:szCs w:val="28"/>
        </w:rPr>
        <w:t>pâturages</w:t>
      </w:r>
      <w:r w:rsidR="0066680A" w:rsidRPr="00B15F98">
        <w:rPr>
          <w:rFonts w:asciiTheme="majorHAnsi" w:hAnsiTheme="majorHAnsi"/>
          <w:sz w:val="24"/>
          <w:szCs w:val="28"/>
        </w:rPr>
        <w:t xml:space="preserve"> verts</w:t>
      </w:r>
      <w:r>
        <w:rPr>
          <w:rFonts w:asciiTheme="majorHAnsi" w:hAnsiTheme="majorHAnsi"/>
          <w:sz w:val="24"/>
          <w:szCs w:val="28"/>
        </w:rPr>
        <w:t>.</w:t>
      </w:r>
      <w:r w:rsidR="0066680A" w:rsidRPr="00B15F98">
        <w:rPr>
          <w:rFonts w:asciiTheme="majorHAnsi" w:hAnsiTheme="majorHAnsi"/>
          <w:sz w:val="24"/>
          <w:szCs w:val="28"/>
        </w:rPr>
        <w:t xml:space="preserve"> De nombreux bergers de moutons venus du Niger se sont déjà installés dans la bande central</w:t>
      </w:r>
      <w:r>
        <w:rPr>
          <w:rFonts w:asciiTheme="majorHAnsi" w:hAnsiTheme="majorHAnsi"/>
          <w:sz w:val="24"/>
          <w:szCs w:val="28"/>
        </w:rPr>
        <w:t>e</w:t>
      </w:r>
      <w:r w:rsidR="0066680A" w:rsidRPr="00B15F98">
        <w:rPr>
          <w:rFonts w:asciiTheme="majorHAnsi" w:hAnsiTheme="majorHAnsi"/>
          <w:sz w:val="24"/>
          <w:szCs w:val="28"/>
        </w:rPr>
        <w:t xml:space="preserve"> du N</w:t>
      </w:r>
      <w:r>
        <w:rPr>
          <w:rFonts w:asciiTheme="majorHAnsi" w:hAnsiTheme="majorHAnsi"/>
          <w:sz w:val="24"/>
          <w:szCs w:val="28"/>
        </w:rPr>
        <w:t xml:space="preserve">igeria autour de </w:t>
      </w:r>
      <w:proofErr w:type="spellStart"/>
      <w:r>
        <w:rPr>
          <w:rFonts w:asciiTheme="majorHAnsi" w:hAnsiTheme="majorHAnsi"/>
          <w:sz w:val="24"/>
          <w:szCs w:val="28"/>
        </w:rPr>
        <w:t>Kantagora</w:t>
      </w:r>
      <w:proofErr w:type="spellEnd"/>
      <w:r>
        <w:rPr>
          <w:rFonts w:asciiTheme="majorHAnsi" w:hAnsiTheme="majorHAnsi"/>
          <w:sz w:val="24"/>
          <w:szCs w:val="28"/>
        </w:rPr>
        <w:t xml:space="preserve"> et d’</w:t>
      </w:r>
      <w:proofErr w:type="spellStart"/>
      <w:r w:rsidR="0066680A" w:rsidRPr="00B15F98">
        <w:rPr>
          <w:rFonts w:asciiTheme="majorHAnsi" w:hAnsiTheme="majorHAnsi"/>
          <w:sz w:val="24"/>
          <w:szCs w:val="28"/>
        </w:rPr>
        <w:t>IIlorin</w:t>
      </w:r>
      <w:proofErr w:type="spellEnd"/>
      <w:r w:rsidRPr="00B15F98">
        <w:rPr>
          <w:rFonts w:asciiTheme="majorHAnsi" w:hAnsiTheme="majorHAnsi"/>
          <w:sz w:val="24"/>
          <w:szCs w:val="28"/>
        </w:rPr>
        <w:t>.</w:t>
      </w:r>
      <w:r>
        <w:rPr>
          <w:rFonts w:asciiTheme="majorHAnsi" w:hAnsiTheme="majorHAnsi"/>
          <w:sz w:val="24"/>
          <w:szCs w:val="28"/>
        </w:rPr>
        <w:t xml:space="preserve"> </w:t>
      </w:r>
      <w:r w:rsidRPr="00B15F98">
        <w:rPr>
          <w:rFonts w:asciiTheme="majorHAnsi" w:hAnsiTheme="majorHAnsi"/>
          <w:sz w:val="24"/>
          <w:szCs w:val="28"/>
        </w:rPr>
        <w:t xml:space="preserve">On compte également des éleveurs qui ont fui </w:t>
      </w:r>
      <w:proofErr w:type="spellStart"/>
      <w:r w:rsidRPr="00B15F98">
        <w:rPr>
          <w:rFonts w:asciiTheme="majorHAnsi" w:hAnsiTheme="majorHAnsi"/>
          <w:sz w:val="24"/>
          <w:szCs w:val="28"/>
        </w:rPr>
        <w:t>Boco</w:t>
      </w:r>
      <w:proofErr w:type="spellEnd"/>
      <w:r w:rsidRPr="00B15F98">
        <w:rPr>
          <w:rFonts w:asciiTheme="majorHAnsi" w:hAnsiTheme="majorHAnsi"/>
          <w:sz w:val="24"/>
          <w:szCs w:val="28"/>
        </w:rPr>
        <w:t xml:space="preserve"> </w:t>
      </w:r>
      <w:proofErr w:type="spellStart"/>
      <w:r w:rsidRPr="00B15F98">
        <w:rPr>
          <w:rFonts w:asciiTheme="majorHAnsi" w:hAnsiTheme="majorHAnsi"/>
          <w:sz w:val="24"/>
          <w:szCs w:val="28"/>
        </w:rPr>
        <w:t>Haram</w:t>
      </w:r>
      <w:proofErr w:type="spellEnd"/>
      <w:r w:rsidRPr="00B15F98">
        <w:rPr>
          <w:rFonts w:asciiTheme="majorHAnsi" w:hAnsiTheme="majorHAnsi"/>
          <w:sz w:val="24"/>
          <w:szCs w:val="28"/>
        </w:rPr>
        <w:t xml:space="preserve"> et les zones de vols de bétail </w:t>
      </w:r>
      <w:r w:rsidR="009B0F4E">
        <w:rPr>
          <w:rFonts w:asciiTheme="majorHAnsi" w:hAnsiTheme="majorHAnsi"/>
          <w:sz w:val="24"/>
          <w:szCs w:val="28"/>
        </w:rPr>
        <w:t xml:space="preserve">pour se réfugier dans </w:t>
      </w:r>
      <w:r w:rsidRPr="00B15F98">
        <w:rPr>
          <w:rFonts w:asciiTheme="majorHAnsi" w:hAnsiTheme="majorHAnsi"/>
          <w:sz w:val="24"/>
          <w:szCs w:val="28"/>
        </w:rPr>
        <w:t xml:space="preserve">les Etats de Sokoto et </w:t>
      </w:r>
      <w:proofErr w:type="spellStart"/>
      <w:r w:rsidRPr="00B15F98">
        <w:rPr>
          <w:rFonts w:asciiTheme="majorHAnsi" w:hAnsiTheme="majorHAnsi"/>
          <w:sz w:val="24"/>
          <w:szCs w:val="28"/>
        </w:rPr>
        <w:t>Kebbi</w:t>
      </w:r>
      <w:proofErr w:type="spellEnd"/>
      <w:r w:rsidRPr="00B15F98">
        <w:rPr>
          <w:rFonts w:asciiTheme="majorHAnsi" w:hAnsiTheme="majorHAnsi"/>
          <w:sz w:val="24"/>
          <w:szCs w:val="28"/>
        </w:rPr>
        <w:t xml:space="preserve"> plus pacifiques.</w:t>
      </w:r>
    </w:p>
    <w:p w:rsidR="00266434" w:rsidRPr="00B15F98" w:rsidRDefault="00266434" w:rsidP="00266434">
      <w:pPr>
        <w:spacing w:after="0" w:line="240" w:lineRule="auto"/>
        <w:jc w:val="both"/>
        <w:rPr>
          <w:rFonts w:asciiTheme="majorHAnsi" w:hAnsiTheme="majorHAnsi"/>
          <w:sz w:val="24"/>
          <w:szCs w:val="24"/>
        </w:rPr>
      </w:pPr>
    </w:p>
    <w:p w:rsidR="00CB0587" w:rsidRPr="00B15F98" w:rsidRDefault="00B15F98" w:rsidP="00B15F98">
      <w:pPr>
        <w:spacing w:after="0" w:line="240" w:lineRule="auto"/>
        <w:jc w:val="both"/>
        <w:rPr>
          <w:rFonts w:asciiTheme="majorHAnsi" w:eastAsia="Calibri" w:hAnsiTheme="majorHAnsi" w:cs="Times New Roman"/>
          <w:sz w:val="24"/>
        </w:rPr>
      </w:pPr>
      <w:r w:rsidRPr="00B15F98">
        <w:rPr>
          <w:rFonts w:asciiTheme="majorHAnsi" w:eastAsia="Calibri" w:hAnsiTheme="majorHAnsi" w:cs="Times New Roman"/>
          <w:sz w:val="24"/>
        </w:rPr>
        <w:t>L</w:t>
      </w:r>
      <w:r w:rsidR="00CB0587" w:rsidRPr="00B15F98">
        <w:rPr>
          <w:rFonts w:asciiTheme="majorHAnsi" w:eastAsia="Calibri" w:hAnsiTheme="majorHAnsi" w:cs="Times New Roman"/>
          <w:sz w:val="24"/>
        </w:rPr>
        <w:t xml:space="preserve">e grand mouvement </w:t>
      </w:r>
      <w:r w:rsidRPr="00B15F98">
        <w:rPr>
          <w:rFonts w:asciiTheme="majorHAnsi" w:eastAsia="Calibri" w:hAnsiTheme="majorHAnsi" w:cs="Times New Roman"/>
          <w:sz w:val="24"/>
        </w:rPr>
        <w:t xml:space="preserve">annuel </w:t>
      </w:r>
      <w:r w:rsidR="00CB0587" w:rsidRPr="00B15F98">
        <w:rPr>
          <w:rFonts w:asciiTheme="majorHAnsi" w:eastAsia="Calibri" w:hAnsiTheme="majorHAnsi" w:cs="Times New Roman"/>
          <w:sz w:val="24"/>
        </w:rPr>
        <w:t>des éleveurs mauritaniens se dirige</w:t>
      </w:r>
      <w:r w:rsidRPr="00B15F98">
        <w:rPr>
          <w:rFonts w:asciiTheme="majorHAnsi" w:eastAsia="Calibri" w:hAnsiTheme="majorHAnsi" w:cs="Times New Roman"/>
          <w:sz w:val="24"/>
        </w:rPr>
        <w:t xml:space="preserve"> vers le</w:t>
      </w:r>
      <w:r w:rsidR="00CB0587" w:rsidRPr="00B15F98">
        <w:rPr>
          <w:rFonts w:asciiTheme="majorHAnsi" w:eastAsia="Calibri" w:hAnsiTheme="majorHAnsi" w:cs="Times New Roman"/>
          <w:sz w:val="24"/>
        </w:rPr>
        <w:t xml:space="preserve"> Mali</w:t>
      </w:r>
      <w:r w:rsidRPr="00B15F98">
        <w:rPr>
          <w:rFonts w:asciiTheme="majorHAnsi" w:eastAsia="Calibri" w:hAnsiTheme="majorHAnsi" w:cs="Times New Roman"/>
          <w:sz w:val="24"/>
        </w:rPr>
        <w:t xml:space="preserve"> à l’est. </w:t>
      </w:r>
      <w:r w:rsidR="009B0F4E">
        <w:rPr>
          <w:rFonts w:asciiTheme="majorHAnsi" w:eastAsia="Calibri" w:hAnsiTheme="majorHAnsi" w:cs="Times New Roman"/>
          <w:sz w:val="24"/>
        </w:rPr>
        <w:t>En effet</w:t>
      </w:r>
      <w:r w:rsidRPr="00B15F98">
        <w:rPr>
          <w:rFonts w:asciiTheme="majorHAnsi" w:eastAsia="Calibri" w:hAnsiTheme="majorHAnsi" w:cs="Times New Roman"/>
          <w:sz w:val="24"/>
        </w:rPr>
        <w:t>, le mouvement est faible vers le Sénégal au</w:t>
      </w:r>
      <w:r w:rsidR="00CB0587" w:rsidRPr="00B15F98">
        <w:rPr>
          <w:rFonts w:asciiTheme="majorHAnsi" w:eastAsia="Calibri" w:hAnsiTheme="majorHAnsi" w:cs="Times New Roman"/>
          <w:sz w:val="24"/>
        </w:rPr>
        <w:t xml:space="preserve"> sud</w:t>
      </w:r>
      <w:r w:rsidR="009B0F4E">
        <w:rPr>
          <w:rFonts w:asciiTheme="majorHAnsi" w:eastAsia="Calibri" w:hAnsiTheme="majorHAnsi" w:cs="Times New Roman"/>
          <w:sz w:val="24"/>
        </w:rPr>
        <w:t>-</w:t>
      </w:r>
      <w:r w:rsidR="00CB0587" w:rsidRPr="00B15F98">
        <w:rPr>
          <w:rFonts w:asciiTheme="majorHAnsi" w:eastAsia="Calibri" w:hAnsiTheme="majorHAnsi" w:cs="Times New Roman"/>
          <w:sz w:val="24"/>
        </w:rPr>
        <w:t xml:space="preserve">ouest </w:t>
      </w:r>
      <w:r w:rsidRPr="00B15F98">
        <w:rPr>
          <w:rFonts w:asciiTheme="majorHAnsi" w:eastAsia="Calibri" w:hAnsiTheme="majorHAnsi" w:cs="Times New Roman"/>
          <w:sz w:val="24"/>
        </w:rPr>
        <w:t xml:space="preserve">qui </w:t>
      </w:r>
      <w:r w:rsidR="00CB0587" w:rsidRPr="00B15F98">
        <w:rPr>
          <w:rFonts w:asciiTheme="majorHAnsi" w:eastAsia="Calibri" w:hAnsiTheme="majorHAnsi" w:cs="Times New Roman"/>
          <w:sz w:val="24"/>
        </w:rPr>
        <w:t>connait la même situation d</w:t>
      </w:r>
      <w:r w:rsidRPr="00B15F98">
        <w:rPr>
          <w:rFonts w:asciiTheme="majorHAnsi" w:eastAsia="Calibri" w:hAnsiTheme="majorHAnsi" w:cs="Times New Roman"/>
          <w:sz w:val="24"/>
        </w:rPr>
        <w:t>e</w:t>
      </w:r>
      <w:r w:rsidR="00CB0587" w:rsidRPr="00B15F98">
        <w:rPr>
          <w:rFonts w:asciiTheme="majorHAnsi" w:eastAsia="Calibri" w:hAnsiTheme="majorHAnsi" w:cs="Times New Roman"/>
          <w:sz w:val="24"/>
        </w:rPr>
        <w:t xml:space="preserve"> déficit fourrager</w:t>
      </w:r>
      <w:r w:rsidRPr="00B15F98">
        <w:rPr>
          <w:rFonts w:asciiTheme="majorHAnsi" w:eastAsia="Calibri" w:hAnsiTheme="majorHAnsi" w:cs="Times New Roman"/>
          <w:sz w:val="24"/>
        </w:rPr>
        <w:t xml:space="preserve"> que la Mauritanie</w:t>
      </w:r>
      <w:r w:rsidR="00CB0587" w:rsidRPr="00B15F98">
        <w:rPr>
          <w:rFonts w:asciiTheme="majorHAnsi" w:eastAsia="Calibri" w:hAnsiTheme="majorHAnsi" w:cs="Times New Roman"/>
          <w:sz w:val="24"/>
        </w:rPr>
        <w:t>.</w:t>
      </w:r>
    </w:p>
    <w:p w:rsidR="00266434" w:rsidRDefault="00266434" w:rsidP="00266434">
      <w:pPr>
        <w:spacing w:after="0" w:line="240" w:lineRule="auto"/>
        <w:jc w:val="both"/>
        <w:rPr>
          <w:rFonts w:asciiTheme="majorHAnsi" w:hAnsiTheme="majorHAnsi" w:cstheme="majorBidi"/>
          <w:sz w:val="24"/>
          <w:szCs w:val="24"/>
        </w:rPr>
      </w:pPr>
    </w:p>
    <w:p w:rsidR="00193E55" w:rsidRPr="00193E55" w:rsidRDefault="00193E55" w:rsidP="00193E55">
      <w:pPr>
        <w:spacing w:after="0" w:line="240" w:lineRule="auto"/>
        <w:jc w:val="both"/>
        <w:rPr>
          <w:rFonts w:asciiTheme="majorHAnsi" w:hAnsiTheme="majorHAnsi" w:cstheme="majorBidi"/>
          <w:sz w:val="24"/>
          <w:szCs w:val="24"/>
        </w:rPr>
      </w:pPr>
      <w:r w:rsidRPr="00193E55">
        <w:rPr>
          <w:rFonts w:asciiTheme="majorHAnsi" w:hAnsiTheme="majorHAnsi" w:cstheme="majorBidi"/>
          <w:sz w:val="24"/>
          <w:szCs w:val="24"/>
        </w:rPr>
        <w:t xml:space="preserve">Le mouvement des éleveurs et des troupeaux </w:t>
      </w:r>
      <w:r>
        <w:rPr>
          <w:rFonts w:asciiTheme="majorHAnsi" w:hAnsiTheme="majorHAnsi" w:cstheme="majorBidi"/>
          <w:sz w:val="24"/>
          <w:szCs w:val="24"/>
        </w:rPr>
        <w:t xml:space="preserve">change </w:t>
      </w:r>
      <w:r w:rsidRPr="00193E55">
        <w:rPr>
          <w:rFonts w:asciiTheme="majorHAnsi" w:hAnsiTheme="majorHAnsi" w:cstheme="majorBidi"/>
          <w:sz w:val="24"/>
          <w:szCs w:val="24"/>
        </w:rPr>
        <w:t xml:space="preserve">et va du nord vers le sud, pour la grande partie et de la vallée vers le nord-est (territoire mauritanien), phénomène  qui se produit rarement ou à faible intensité depuis ces deux dernières décennies. Les déplacements continueront à se faire toujours du nord au centre et sud du Ferlo et plus au sud dans la région de Tambacounda et le nord-est du territoire gambien, sans traverser le fleuve Gambie. Cette année, le séjour des animaux dans le sud sera plus long </w:t>
      </w:r>
      <w:r w:rsidRPr="00193E55">
        <w:rPr>
          <w:rFonts w:asciiTheme="majorHAnsi" w:hAnsiTheme="majorHAnsi" w:cstheme="majorBidi"/>
          <w:sz w:val="24"/>
          <w:szCs w:val="24"/>
        </w:rPr>
        <w:lastRenderedPageBreak/>
        <w:t>que d’habitude si bien que les charges seront très lourdes sur les exploitations familiales quand on sait que toute la famille ne va pas en transhumance même si c’est le troupeau  qui entretient la famille restée</w:t>
      </w:r>
      <w:r>
        <w:rPr>
          <w:rFonts w:asciiTheme="majorHAnsi" w:hAnsiTheme="majorHAnsi" w:cstheme="majorBidi"/>
          <w:sz w:val="24"/>
          <w:szCs w:val="24"/>
        </w:rPr>
        <w:t xml:space="preserve"> à la maison</w:t>
      </w:r>
      <w:r w:rsidRPr="00193E55">
        <w:rPr>
          <w:rFonts w:asciiTheme="majorHAnsi" w:hAnsiTheme="majorHAnsi" w:cstheme="majorBidi"/>
          <w:sz w:val="24"/>
          <w:szCs w:val="24"/>
        </w:rPr>
        <w:t xml:space="preserve">. </w:t>
      </w:r>
    </w:p>
    <w:p w:rsidR="00193E55" w:rsidRPr="004F0F9D" w:rsidRDefault="00193E55" w:rsidP="00266434">
      <w:pPr>
        <w:spacing w:after="0" w:line="240" w:lineRule="auto"/>
        <w:jc w:val="both"/>
        <w:rPr>
          <w:rFonts w:asciiTheme="majorHAnsi" w:hAnsiTheme="majorHAnsi" w:cstheme="majorBidi"/>
          <w:sz w:val="24"/>
          <w:szCs w:val="24"/>
        </w:rPr>
      </w:pPr>
    </w:p>
    <w:p w:rsidR="00266434" w:rsidRPr="00287927" w:rsidRDefault="00266434" w:rsidP="00266434">
      <w:pPr>
        <w:spacing w:after="0" w:line="240" w:lineRule="auto"/>
        <w:jc w:val="both"/>
        <w:rPr>
          <w:rFonts w:asciiTheme="majorHAnsi" w:hAnsiTheme="majorHAnsi"/>
          <w:b/>
          <w:sz w:val="24"/>
          <w:szCs w:val="24"/>
        </w:rPr>
      </w:pPr>
      <w:r w:rsidRPr="00287927">
        <w:rPr>
          <w:rFonts w:asciiTheme="majorHAnsi" w:hAnsiTheme="majorHAnsi"/>
          <w:b/>
          <w:sz w:val="24"/>
          <w:szCs w:val="24"/>
        </w:rPr>
        <w:t>3.</w:t>
      </w:r>
      <w:r w:rsidRPr="00287927">
        <w:rPr>
          <w:rFonts w:asciiTheme="majorHAnsi" w:hAnsiTheme="majorHAnsi"/>
          <w:b/>
          <w:sz w:val="24"/>
          <w:szCs w:val="24"/>
        </w:rPr>
        <w:tab/>
      </w:r>
      <w:r w:rsidR="009B0F4E">
        <w:rPr>
          <w:rFonts w:asciiTheme="majorHAnsi" w:hAnsiTheme="majorHAnsi"/>
          <w:b/>
          <w:sz w:val="24"/>
          <w:szCs w:val="24"/>
        </w:rPr>
        <w:t>S</w:t>
      </w:r>
      <w:r w:rsidR="009B0F4E" w:rsidRPr="00287927">
        <w:rPr>
          <w:rFonts w:asciiTheme="majorHAnsi" w:hAnsiTheme="majorHAnsi"/>
          <w:b/>
          <w:sz w:val="24"/>
          <w:szCs w:val="24"/>
        </w:rPr>
        <w:t>ituation des march</w:t>
      </w:r>
      <w:r w:rsidR="009B0F4E">
        <w:rPr>
          <w:rFonts w:asciiTheme="majorHAnsi" w:hAnsiTheme="majorHAnsi"/>
          <w:b/>
          <w:sz w:val="24"/>
          <w:szCs w:val="24"/>
        </w:rPr>
        <w:t>é</w:t>
      </w:r>
      <w:r w:rsidR="009B0F4E" w:rsidRPr="00287927">
        <w:rPr>
          <w:rFonts w:asciiTheme="majorHAnsi" w:hAnsiTheme="majorHAnsi"/>
          <w:b/>
          <w:sz w:val="24"/>
          <w:szCs w:val="24"/>
        </w:rPr>
        <w:t xml:space="preserve">s </w:t>
      </w:r>
      <w:r w:rsidR="009B0F4E">
        <w:rPr>
          <w:rFonts w:asciiTheme="majorHAnsi" w:hAnsiTheme="majorHAnsi"/>
          <w:b/>
          <w:sz w:val="24"/>
          <w:szCs w:val="24"/>
        </w:rPr>
        <w:t>à</w:t>
      </w:r>
      <w:r w:rsidR="009B0F4E" w:rsidRPr="00287927">
        <w:rPr>
          <w:rFonts w:asciiTheme="majorHAnsi" w:hAnsiTheme="majorHAnsi"/>
          <w:b/>
          <w:sz w:val="24"/>
          <w:szCs w:val="24"/>
        </w:rPr>
        <w:t xml:space="preserve"> bétail </w:t>
      </w:r>
    </w:p>
    <w:p w:rsidR="00266434" w:rsidRPr="004F0F9D" w:rsidRDefault="00266434" w:rsidP="00266434">
      <w:pPr>
        <w:spacing w:after="0" w:line="240" w:lineRule="auto"/>
        <w:jc w:val="both"/>
        <w:rPr>
          <w:rFonts w:asciiTheme="majorHAnsi" w:hAnsiTheme="majorHAnsi"/>
          <w:sz w:val="24"/>
          <w:szCs w:val="24"/>
        </w:rPr>
      </w:pPr>
    </w:p>
    <w:p w:rsidR="007D6F74" w:rsidRPr="007D6F74" w:rsidRDefault="00266434" w:rsidP="009B0F4E">
      <w:pPr>
        <w:autoSpaceDE w:val="0"/>
        <w:autoSpaceDN w:val="0"/>
        <w:adjustRightInd w:val="0"/>
        <w:spacing w:after="0" w:line="240" w:lineRule="auto"/>
        <w:jc w:val="both"/>
        <w:rPr>
          <w:rFonts w:asciiTheme="majorHAnsi" w:hAnsiTheme="majorHAnsi"/>
        </w:rPr>
      </w:pPr>
      <w:r w:rsidRPr="004251DC">
        <w:rPr>
          <w:rFonts w:asciiTheme="majorHAnsi" w:hAnsiTheme="majorHAnsi"/>
          <w:bCs/>
          <w:sz w:val="24"/>
          <w:szCs w:val="24"/>
        </w:rPr>
        <w:t xml:space="preserve">Dans la région du Sahel au Burkina, </w:t>
      </w:r>
      <w:r w:rsidR="004251DC" w:rsidRPr="004251DC">
        <w:rPr>
          <w:rFonts w:asciiTheme="majorHAnsi" w:eastAsia="Calibri" w:hAnsiTheme="majorHAnsi" w:cs="Times New Roman"/>
          <w:sz w:val="24"/>
          <w:szCs w:val="24"/>
        </w:rPr>
        <w:t>a</w:t>
      </w:r>
      <w:r w:rsidR="00BD365D" w:rsidRPr="004251DC">
        <w:rPr>
          <w:rFonts w:asciiTheme="majorHAnsi" w:eastAsia="Calibri" w:hAnsiTheme="majorHAnsi" w:cs="Calibri"/>
          <w:sz w:val="24"/>
          <w:szCs w:val="24"/>
        </w:rPr>
        <w:t>u cours du quatrième trimestre 2014, l’offre en bétail a progressé de 15 % pour les bovins, de 12 % pour les caprins et 10 % pour le</w:t>
      </w:r>
      <w:r w:rsidR="004251DC" w:rsidRPr="004251DC">
        <w:rPr>
          <w:rFonts w:asciiTheme="majorHAnsi" w:eastAsia="Calibri" w:hAnsiTheme="majorHAnsi" w:cs="Calibri"/>
          <w:sz w:val="24"/>
          <w:szCs w:val="24"/>
        </w:rPr>
        <w:t xml:space="preserve">s ovins, </w:t>
      </w:r>
      <w:r w:rsidR="00BD365D" w:rsidRPr="004251DC">
        <w:rPr>
          <w:rFonts w:asciiTheme="majorHAnsi" w:eastAsia="Calibri" w:hAnsiTheme="majorHAnsi" w:cs="Calibri"/>
          <w:sz w:val="24"/>
          <w:szCs w:val="24"/>
        </w:rPr>
        <w:t>comparativement au même trimestre de l’année passée. Cette hausse de l’offre</w:t>
      </w:r>
      <w:r w:rsidR="004251DC" w:rsidRPr="004251DC">
        <w:rPr>
          <w:rFonts w:asciiTheme="majorHAnsi" w:eastAsia="Calibri" w:hAnsiTheme="majorHAnsi" w:cs="Calibri"/>
          <w:sz w:val="24"/>
          <w:szCs w:val="24"/>
        </w:rPr>
        <w:t>,</w:t>
      </w:r>
      <w:r w:rsidR="00BD365D" w:rsidRPr="004251DC">
        <w:rPr>
          <w:rFonts w:asciiTheme="majorHAnsi" w:eastAsia="Calibri" w:hAnsiTheme="majorHAnsi" w:cs="Calibri"/>
          <w:sz w:val="24"/>
          <w:szCs w:val="24"/>
        </w:rPr>
        <w:t xml:space="preserve"> ajoutée à </w:t>
      </w:r>
      <w:r w:rsidR="004251DC" w:rsidRPr="004251DC">
        <w:rPr>
          <w:rFonts w:asciiTheme="majorHAnsi" w:eastAsia="Calibri" w:hAnsiTheme="majorHAnsi" w:cs="Calibri"/>
          <w:sz w:val="24"/>
          <w:szCs w:val="24"/>
        </w:rPr>
        <w:t>l’</w:t>
      </w:r>
      <w:r w:rsidR="00BD365D" w:rsidRPr="004251DC">
        <w:rPr>
          <w:rFonts w:asciiTheme="majorHAnsi" w:eastAsia="Calibri" w:hAnsiTheme="majorHAnsi" w:cs="Calibri"/>
          <w:sz w:val="24"/>
          <w:szCs w:val="24"/>
        </w:rPr>
        <w:t>état d’embonpoint des animaux inférieur à la normale</w:t>
      </w:r>
      <w:r w:rsidR="004251DC" w:rsidRPr="004251DC">
        <w:rPr>
          <w:rFonts w:asciiTheme="majorHAnsi" w:eastAsia="Calibri" w:hAnsiTheme="majorHAnsi" w:cs="Calibri"/>
          <w:sz w:val="24"/>
          <w:szCs w:val="24"/>
        </w:rPr>
        <w:t>, a</w:t>
      </w:r>
      <w:r w:rsidR="00BD365D" w:rsidRPr="004251DC">
        <w:rPr>
          <w:rFonts w:asciiTheme="majorHAnsi" w:eastAsia="Calibri" w:hAnsiTheme="majorHAnsi" w:cs="Calibri"/>
          <w:sz w:val="24"/>
          <w:szCs w:val="24"/>
        </w:rPr>
        <w:t xml:space="preserve"> entrainé une baisse des prix des animaux. </w:t>
      </w:r>
      <w:r w:rsidRPr="004251DC">
        <w:rPr>
          <w:rFonts w:asciiTheme="majorHAnsi" w:hAnsiTheme="majorHAnsi"/>
          <w:bCs/>
          <w:sz w:val="24"/>
          <w:szCs w:val="24"/>
        </w:rPr>
        <w:t xml:space="preserve">Les  prix des céréales et leur approvisionnement </w:t>
      </w:r>
      <w:r w:rsidR="00B0190F" w:rsidRPr="004251DC">
        <w:rPr>
          <w:rFonts w:asciiTheme="majorHAnsi" w:hAnsiTheme="majorHAnsi"/>
          <w:bCs/>
          <w:sz w:val="24"/>
          <w:szCs w:val="24"/>
        </w:rPr>
        <w:t>restent stables. Le rapport demeure en faveur des éleveurs qui avec un jeune bouc peuvent se procurer un sac de riz de 50 kg ou avec un bélier acheter deux sacs de mil de 100 kg.</w:t>
      </w:r>
      <w:r w:rsidR="009B0F4E">
        <w:rPr>
          <w:rFonts w:asciiTheme="majorHAnsi" w:hAnsiTheme="majorHAnsi"/>
          <w:bCs/>
          <w:sz w:val="24"/>
          <w:szCs w:val="24"/>
        </w:rPr>
        <w:t xml:space="preserve"> </w:t>
      </w:r>
      <w:r w:rsidR="00BD365D" w:rsidRPr="006B441C">
        <w:rPr>
          <w:rFonts w:asciiTheme="majorHAnsi" w:hAnsiTheme="majorHAnsi" w:cs="Times New Roman"/>
        </w:rPr>
        <w:t xml:space="preserve">Les </w:t>
      </w:r>
      <w:r w:rsidR="004251DC" w:rsidRPr="006B441C">
        <w:rPr>
          <w:rFonts w:asciiTheme="majorHAnsi" w:hAnsiTheme="majorHAnsi" w:cs="Times New Roman"/>
        </w:rPr>
        <w:t>sous-produits agricoles et industriels (</w:t>
      </w:r>
      <w:r w:rsidR="00BD365D" w:rsidRPr="006B441C">
        <w:rPr>
          <w:rFonts w:asciiTheme="majorHAnsi" w:hAnsiTheme="majorHAnsi" w:cs="Times New Roman"/>
        </w:rPr>
        <w:t>SPAI</w:t>
      </w:r>
      <w:r w:rsidR="004251DC" w:rsidRPr="006B441C">
        <w:rPr>
          <w:rFonts w:asciiTheme="majorHAnsi" w:hAnsiTheme="majorHAnsi" w:cs="Times New Roman"/>
        </w:rPr>
        <w:t>)</w:t>
      </w:r>
      <w:r w:rsidR="00BD365D" w:rsidRPr="006B441C">
        <w:rPr>
          <w:rFonts w:asciiTheme="majorHAnsi" w:hAnsiTheme="majorHAnsi" w:cs="Times New Roman"/>
        </w:rPr>
        <w:t xml:space="preserve"> sont moyennement disponibles sur </w:t>
      </w:r>
      <w:r w:rsidR="004251DC" w:rsidRPr="006B441C">
        <w:rPr>
          <w:rFonts w:asciiTheme="majorHAnsi" w:hAnsiTheme="majorHAnsi" w:cs="Times New Roman"/>
        </w:rPr>
        <w:t>le</w:t>
      </w:r>
      <w:r w:rsidR="00BD365D" w:rsidRPr="006B441C">
        <w:rPr>
          <w:rFonts w:asciiTheme="majorHAnsi" w:hAnsiTheme="majorHAnsi" w:cs="Times New Roman"/>
        </w:rPr>
        <w:t xml:space="preserve"> marché grâce aux comme</w:t>
      </w:r>
      <w:r w:rsidR="004251DC" w:rsidRPr="006B441C">
        <w:rPr>
          <w:rFonts w:asciiTheme="majorHAnsi" w:hAnsiTheme="majorHAnsi" w:cs="Times New Roman"/>
        </w:rPr>
        <w:t>r</w:t>
      </w:r>
      <w:r w:rsidR="00BD365D" w:rsidRPr="006B441C">
        <w:rPr>
          <w:rFonts w:asciiTheme="majorHAnsi" w:hAnsiTheme="majorHAnsi" w:cs="Times New Roman"/>
        </w:rPr>
        <w:t>çants et ONG</w:t>
      </w:r>
      <w:r w:rsidR="004251DC" w:rsidRPr="006B441C">
        <w:rPr>
          <w:rFonts w:asciiTheme="majorHAnsi" w:hAnsiTheme="majorHAnsi" w:cs="Times New Roman"/>
        </w:rPr>
        <w:t>. M</w:t>
      </w:r>
      <w:r w:rsidR="00BD365D" w:rsidRPr="006B441C">
        <w:rPr>
          <w:rFonts w:asciiTheme="majorHAnsi" w:hAnsiTheme="majorHAnsi" w:cs="Times New Roman"/>
        </w:rPr>
        <w:t xml:space="preserve">ais les prix sont élevés et varient entre 8500 à 12000 F CFA le sac </w:t>
      </w:r>
      <w:r w:rsidR="004251DC" w:rsidRPr="006B441C">
        <w:rPr>
          <w:rFonts w:asciiTheme="majorHAnsi" w:hAnsiTheme="majorHAnsi" w:cs="Times New Roman"/>
        </w:rPr>
        <w:t>de</w:t>
      </w:r>
      <w:r w:rsidR="00BD365D" w:rsidRPr="006B441C">
        <w:rPr>
          <w:rFonts w:asciiTheme="majorHAnsi" w:hAnsiTheme="majorHAnsi" w:cs="Times New Roman"/>
        </w:rPr>
        <w:t xml:space="preserve"> 35 </w:t>
      </w:r>
      <w:r w:rsidR="004251DC" w:rsidRPr="006B441C">
        <w:rPr>
          <w:rFonts w:asciiTheme="majorHAnsi" w:hAnsiTheme="majorHAnsi" w:cs="Times New Roman"/>
        </w:rPr>
        <w:t>à</w:t>
      </w:r>
      <w:r w:rsidR="00BD365D" w:rsidRPr="006B441C">
        <w:rPr>
          <w:rFonts w:asciiTheme="majorHAnsi" w:hAnsiTheme="majorHAnsi" w:cs="Times New Roman"/>
        </w:rPr>
        <w:t xml:space="preserve"> 40 kg.</w:t>
      </w:r>
      <w:r w:rsidR="00BD365D" w:rsidRPr="006B441C">
        <w:rPr>
          <w:rFonts w:asciiTheme="majorHAnsi" w:hAnsiTheme="majorHAnsi"/>
        </w:rPr>
        <w:t xml:space="preserve"> </w:t>
      </w:r>
      <w:r w:rsidR="007D6F74" w:rsidRPr="007D6F74">
        <w:rPr>
          <w:rFonts w:asciiTheme="majorHAnsi" w:hAnsiTheme="majorHAnsi"/>
        </w:rPr>
        <w:t>Pendant la</w:t>
      </w:r>
      <w:r w:rsidR="00BD365D" w:rsidRPr="007D6F74">
        <w:rPr>
          <w:rFonts w:asciiTheme="majorHAnsi" w:hAnsiTheme="majorHAnsi" w:cs="Gill Sans MT"/>
          <w:bCs/>
          <w:iCs/>
        </w:rPr>
        <w:t xml:space="preserve"> période </w:t>
      </w:r>
      <w:r w:rsidR="007D6F74" w:rsidRPr="007D6F74">
        <w:rPr>
          <w:rFonts w:asciiTheme="majorHAnsi" w:hAnsiTheme="majorHAnsi" w:cs="Gill Sans MT"/>
          <w:bCs/>
          <w:iCs/>
        </w:rPr>
        <w:t>de m</w:t>
      </w:r>
      <w:r w:rsidR="00BD365D" w:rsidRPr="007D6F74">
        <w:rPr>
          <w:rFonts w:asciiTheme="majorHAnsi" w:hAnsiTheme="majorHAnsi" w:cs="Gill Sans MT"/>
          <w:bCs/>
          <w:iCs/>
        </w:rPr>
        <w:t>ars à juin</w:t>
      </w:r>
      <w:r w:rsidR="007D6F74">
        <w:rPr>
          <w:rFonts w:asciiTheme="majorHAnsi" w:hAnsiTheme="majorHAnsi" w:cs="Gill Sans MT"/>
          <w:bCs/>
          <w:iCs/>
        </w:rPr>
        <w:t>,</w:t>
      </w:r>
      <w:r w:rsidR="00BD365D" w:rsidRPr="007D6F74">
        <w:rPr>
          <w:rFonts w:asciiTheme="majorHAnsi" w:hAnsiTheme="majorHAnsi" w:cs="Gill Sans MT"/>
          <w:bCs/>
          <w:iCs/>
        </w:rPr>
        <w:t xml:space="preserve"> on pourrait assister à une flambée de prix des SPAI </w:t>
      </w:r>
      <w:r w:rsidR="00BD365D" w:rsidRPr="007D6F74">
        <w:rPr>
          <w:rFonts w:asciiTheme="majorHAnsi" w:hAnsiTheme="majorHAnsi" w:cs="Times New Roman"/>
        </w:rPr>
        <w:t xml:space="preserve">à cause de la faible production fourragère enregistrée au cours de la dernière campagne hivernale. </w:t>
      </w:r>
      <w:r w:rsidR="007D6F74" w:rsidRPr="007D6F74">
        <w:rPr>
          <w:rFonts w:asciiTheme="majorHAnsi" w:hAnsiTheme="majorHAnsi"/>
        </w:rPr>
        <w:t xml:space="preserve">Au regard de ces perspectives difficiles de la situation alimentaire du bétail, l’embonpoint des animaux va se dégrader, ce qui va réduire la valeur marchande de ces animaux sur les marchés. </w:t>
      </w:r>
    </w:p>
    <w:p w:rsidR="004251DC" w:rsidRDefault="004251DC" w:rsidP="00357424">
      <w:pPr>
        <w:spacing w:after="0" w:line="240" w:lineRule="auto"/>
        <w:jc w:val="both"/>
        <w:rPr>
          <w:rFonts w:asciiTheme="majorHAnsi" w:hAnsiTheme="majorHAnsi"/>
          <w:sz w:val="24"/>
          <w:szCs w:val="24"/>
        </w:rPr>
      </w:pPr>
    </w:p>
    <w:p w:rsidR="00357424" w:rsidRPr="004F0F9D" w:rsidRDefault="004251DC" w:rsidP="00357424">
      <w:pPr>
        <w:spacing w:after="0" w:line="240" w:lineRule="auto"/>
        <w:jc w:val="both"/>
        <w:rPr>
          <w:rFonts w:asciiTheme="majorHAnsi" w:hAnsiTheme="majorHAnsi"/>
          <w:sz w:val="24"/>
          <w:szCs w:val="24"/>
        </w:rPr>
      </w:pPr>
      <w:r>
        <w:rPr>
          <w:rFonts w:asciiTheme="majorHAnsi" w:hAnsiTheme="majorHAnsi"/>
          <w:sz w:val="24"/>
          <w:szCs w:val="24"/>
        </w:rPr>
        <w:t>A l’Est du Burkina, de</w:t>
      </w:r>
      <w:r w:rsidR="00357424">
        <w:rPr>
          <w:rFonts w:asciiTheme="majorHAnsi" w:hAnsiTheme="majorHAnsi"/>
          <w:sz w:val="24"/>
          <w:szCs w:val="24"/>
        </w:rPr>
        <w:t xml:space="preserve"> façon générale</w:t>
      </w:r>
      <w:r>
        <w:rPr>
          <w:rFonts w:asciiTheme="majorHAnsi" w:hAnsiTheme="majorHAnsi"/>
          <w:sz w:val="24"/>
          <w:szCs w:val="24"/>
        </w:rPr>
        <w:t>,</w:t>
      </w:r>
      <w:r w:rsidR="00357424">
        <w:rPr>
          <w:rFonts w:asciiTheme="majorHAnsi" w:hAnsiTheme="majorHAnsi"/>
          <w:sz w:val="24"/>
          <w:szCs w:val="24"/>
        </w:rPr>
        <w:t xml:space="preserve"> les prix commence</w:t>
      </w:r>
      <w:r w:rsidR="007D6F74">
        <w:rPr>
          <w:rFonts w:asciiTheme="majorHAnsi" w:hAnsiTheme="majorHAnsi"/>
          <w:sz w:val="24"/>
          <w:szCs w:val="24"/>
        </w:rPr>
        <w:t>nt</w:t>
      </w:r>
      <w:r w:rsidR="00357424">
        <w:rPr>
          <w:rFonts w:asciiTheme="majorHAnsi" w:hAnsiTheme="majorHAnsi"/>
          <w:sz w:val="24"/>
          <w:szCs w:val="24"/>
        </w:rPr>
        <w:t xml:space="preserve"> à chuter à partir du mois </w:t>
      </w:r>
      <w:r w:rsidR="007D6F74">
        <w:rPr>
          <w:rFonts w:asciiTheme="majorHAnsi" w:hAnsiTheme="majorHAnsi"/>
          <w:sz w:val="24"/>
          <w:szCs w:val="24"/>
        </w:rPr>
        <w:t>de mars dans la  région du fait</w:t>
      </w:r>
      <w:r w:rsidR="00357424">
        <w:rPr>
          <w:rFonts w:asciiTheme="majorHAnsi" w:hAnsiTheme="majorHAnsi"/>
          <w:sz w:val="24"/>
          <w:szCs w:val="24"/>
        </w:rPr>
        <w:t xml:space="preserve"> des départs en transhumance et </w:t>
      </w:r>
      <w:r w:rsidR="007D6F74">
        <w:rPr>
          <w:rFonts w:asciiTheme="majorHAnsi" w:hAnsiTheme="majorHAnsi"/>
          <w:sz w:val="24"/>
          <w:szCs w:val="24"/>
        </w:rPr>
        <w:t>de</w:t>
      </w:r>
      <w:r w:rsidR="00357424">
        <w:rPr>
          <w:rFonts w:asciiTheme="majorHAnsi" w:hAnsiTheme="majorHAnsi"/>
          <w:sz w:val="24"/>
          <w:szCs w:val="24"/>
        </w:rPr>
        <w:t xml:space="preserve"> la perte d</w:t>
      </w:r>
      <w:r w:rsidR="007D6F74">
        <w:rPr>
          <w:rFonts w:asciiTheme="majorHAnsi" w:hAnsiTheme="majorHAnsi"/>
          <w:sz w:val="24"/>
          <w:szCs w:val="24"/>
        </w:rPr>
        <w:t>e</w:t>
      </w:r>
      <w:r w:rsidR="00357424">
        <w:rPr>
          <w:rFonts w:asciiTheme="majorHAnsi" w:hAnsiTheme="majorHAnsi"/>
          <w:sz w:val="24"/>
          <w:szCs w:val="24"/>
        </w:rPr>
        <w:t xml:space="preserve"> poids des animaux.</w:t>
      </w:r>
      <w:r w:rsidR="007D6F74">
        <w:rPr>
          <w:rFonts w:asciiTheme="majorHAnsi" w:hAnsiTheme="majorHAnsi"/>
          <w:sz w:val="24"/>
          <w:szCs w:val="24"/>
        </w:rPr>
        <w:t xml:space="preserve"> </w:t>
      </w:r>
      <w:r w:rsidR="00357424">
        <w:rPr>
          <w:rFonts w:asciiTheme="majorHAnsi" w:hAnsiTheme="majorHAnsi"/>
          <w:sz w:val="24"/>
          <w:szCs w:val="24"/>
        </w:rPr>
        <w:t>A titre d’exemple</w:t>
      </w:r>
      <w:r w:rsidR="007D6F74">
        <w:rPr>
          <w:rFonts w:asciiTheme="majorHAnsi" w:hAnsiTheme="majorHAnsi"/>
          <w:sz w:val="24"/>
          <w:szCs w:val="24"/>
        </w:rPr>
        <w:t>,</w:t>
      </w:r>
      <w:r w:rsidR="00357424">
        <w:rPr>
          <w:rFonts w:asciiTheme="majorHAnsi" w:hAnsiTheme="majorHAnsi"/>
          <w:sz w:val="24"/>
          <w:szCs w:val="24"/>
        </w:rPr>
        <w:t xml:space="preserve"> sur le marché de </w:t>
      </w:r>
      <w:proofErr w:type="spellStart"/>
      <w:r w:rsidR="00357424">
        <w:rPr>
          <w:rFonts w:asciiTheme="majorHAnsi" w:hAnsiTheme="majorHAnsi"/>
          <w:sz w:val="24"/>
          <w:szCs w:val="24"/>
        </w:rPr>
        <w:t>Manni</w:t>
      </w:r>
      <w:proofErr w:type="spellEnd"/>
      <w:r w:rsidR="00357424">
        <w:rPr>
          <w:rFonts w:asciiTheme="majorHAnsi" w:hAnsiTheme="majorHAnsi"/>
          <w:sz w:val="24"/>
          <w:szCs w:val="24"/>
        </w:rPr>
        <w:t xml:space="preserve"> un taurillon de 2 à 3 ans au cours du mois de février coût</w:t>
      </w:r>
      <w:r w:rsidR="007D6F74">
        <w:rPr>
          <w:rFonts w:asciiTheme="majorHAnsi" w:hAnsiTheme="majorHAnsi"/>
          <w:sz w:val="24"/>
          <w:szCs w:val="24"/>
        </w:rPr>
        <w:t>e</w:t>
      </w:r>
      <w:r w:rsidR="00357424">
        <w:rPr>
          <w:rFonts w:asciiTheme="majorHAnsi" w:hAnsiTheme="majorHAnsi"/>
          <w:sz w:val="24"/>
          <w:szCs w:val="24"/>
        </w:rPr>
        <w:t xml:space="preserve"> entre 100</w:t>
      </w:r>
      <w:r w:rsidR="007D6F74">
        <w:rPr>
          <w:rFonts w:asciiTheme="majorHAnsi" w:hAnsiTheme="majorHAnsi"/>
          <w:sz w:val="24"/>
          <w:szCs w:val="24"/>
        </w:rPr>
        <w:t> </w:t>
      </w:r>
      <w:r w:rsidR="00357424">
        <w:rPr>
          <w:rFonts w:asciiTheme="majorHAnsi" w:hAnsiTheme="majorHAnsi"/>
          <w:sz w:val="24"/>
          <w:szCs w:val="24"/>
        </w:rPr>
        <w:t>000 et 150</w:t>
      </w:r>
      <w:r w:rsidR="007D6F74">
        <w:rPr>
          <w:rFonts w:asciiTheme="majorHAnsi" w:hAnsiTheme="majorHAnsi"/>
          <w:sz w:val="24"/>
          <w:szCs w:val="24"/>
        </w:rPr>
        <w:t> </w:t>
      </w:r>
      <w:r w:rsidR="00357424">
        <w:rPr>
          <w:rFonts w:asciiTheme="majorHAnsi" w:hAnsiTheme="majorHAnsi"/>
          <w:sz w:val="24"/>
          <w:szCs w:val="24"/>
        </w:rPr>
        <w:t>000</w:t>
      </w:r>
      <w:r w:rsidR="007D6F74">
        <w:rPr>
          <w:rFonts w:asciiTheme="majorHAnsi" w:hAnsiTheme="majorHAnsi"/>
          <w:sz w:val="24"/>
          <w:szCs w:val="24"/>
        </w:rPr>
        <w:t xml:space="preserve"> F</w:t>
      </w:r>
      <w:r w:rsidR="00357424">
        <w:rPr>
          <w:rFonts w:asciiTheme="majorHAnsi" w:hAnsiTheme="majorHAnsi"/>
          <w:sz w:val="24"/>
          <w:szCs w:val="24"/>
        </w:rPr>
        <w:t xml:space="preserve"> </w:t>
      </w:r>
      <w:r w:rsidR="007D6F74">
        <w:rPr>
          <w:rFonts w:asciiTheme="majorHAnsi" w:hAnsiTheme="majorHAnsi"/>
          <w:sz w:val="24"/>
          <w:szCs w:val="24"/>
        </w:rPr>
        <w:t>CFA</w:t>
      </w:r>
      <w:r w:rsidR="00357424">
        <w:rPr>
          <w:rFonts w:asciiTheme="majorHAnsi" w:hAnsiTheme="majorHAnsi"/>
          <w:sz w:val="24"/>
          <w:szCs w:val="24"/>
        </w:rPr>
        <w:t xml:space="preserve"> contre 150 000 à 250</w:t>
      </w:r>
      <w:r w:rsidR="007D6F74">
        <w:rPr>
          <w:rFonts w:asciiTheme="majorHAnsi" w:hAnsiTheme="majorHAnsi"/>
          <w:sz w:val="24"/>
          <w:szCs w:val="24"/>
        </w:rPr>
        <w:t> </w:t>
      </w:r>
      <w:r w:rsidR="00357424">
        <w:rPr>
          <w:rFonts w:asciiTheme="majorHAnsi" w:hAnsiTheme="majorHAnsi"/>
          <w:sz w:val="24"/>
          <w:szCs w:val="24"/>
        </w:rPr>
        <w:t>000</w:t>
      </w:r>
      <w:r w:rsidR="007D6F74">
        <w:rPr>
          <w:rFonts w:asciiTheme="majorHAnsi" w:hAnsiTheme="majorHAnsi"/>
          <w:sz w:val="24"/>
          <w:szCs w:val="24"/>
        </w:rPr>
        <w:t xml:space="preserve"> F</w:t>
      </w:r>
      <w:r w:rsidR="00357424">
        <w:rPr>
          <w:rFonts w:asciiTheme="majorHAnsi" w:hAnsiTheme="majorHAnsi"/>
          <w:sz w:val="24"/>
          <w:szCs w:val="24"/>
        </w:rPr>
        <w:t xml:space="preserve"> en 2014.</w:t>
      </w:r>
    </w:p>
    <w:p w:rsidR="007D6F74" w:rsidRDefault="007D6F74" w:rsidP="00021F4C">
      <w:pPr>
        <w:spacing w:after="0" w:line="240" w:lineRule="auto"/>
        <w:jc w:val="both"/>
        <w:rPr>
          <w:rFonts w:asciiTheme="majorHAnsi" w:hAnsiTheme="majorHAnsi"/>
          <w:sz w:val="24"/>
          <w:szCs w:val="24"/>
        </w:rPr>
      </w:pPr>
    </w:p>
    <w:p w:rsidR="00021F4C" w:rsidRPr="007D6F74" w:rsidRDefault="00266434" w:rsidP="007D6F74">
      <w:pPr>
        <w:spacing w:after="0" w:line="240" w:lineRule="auto"/>
        <w:jc w:val="both"/>
        <w:rPr>
          <w:rFonts w:asciiTheme="majorHAnsi" w:hAnsiTheme="majorHAnsi"/>
          <w:sz w:val="24"/>
          <w:szCs w:val="24"/>
        </w:rPr>
      </w:pPr>
      <w:r w:rsidRPr="007D6F74">
        <w:rPr>
          <w:rFonts w:asciiTheme="majorHAnsi" w:hAnsiTheme="majorHAnsi"/>
          <w:sz w:val="24"/>
          <w:szCs w:val="24"/>
        </w:rPr>
        <w:t>A Niger</w:t>
      </w:r>
      <w:r w:rsidR="007D6F74" w:rsidRPr="007D6F74">
        <w:rPr>
          <w:rFonts w:asciiTheme="majorHAnsi" w:hAnsiTheme="majorHAnsi"/>
          <w:sz w:val="24"/>
          <w:szCs w:val="24"/>
        </w:rPr>
        <w:t>,</w:t>
      </w:r>
      <w:r w:rsidRPr="007D6F74">
        <w:rPr>
          <w:rFonts w:asciiTheme="majorHAnsi" w:hAnsiTheme="majorHAnsi"/>
          <w:sz w:val="24"/>
          <w:szCs w:val="24"/>
        </w:rPr>
        <w:t xml:space="preserve"> </w:t>
      </w:r>
      <w:r w:rsidR="007D6F74" w:rsidRPr="007D6F74">
        <w:rPr>
          <w:rFonts w:asciiTheme="majorHAnsi" w:hAnsiTheme="majorHAnsi"/>
          <w:sz w:val="24"/>
          <w:szCs w:val="24"/>
        </w:rPr>
        <w:t>dans la région</w:t>
      </w:r>
      <w:r w:rsidR="00021F4C" w:rsidRPr="007D6F74">
        <w:rPr>
          <w:rFonts w:asciiTheme="majorHAnsi" w:hAnsiTheme="majorHAnsi"/>
          <w:sz w:val="24"/>
          <w:szCs w:val="24"/>
        </w:rPr>
        <w:t xml:space="preserve"> de Diffa,  </w:t>
      </w:r>
      <w:r w:rsidR="007D6F74" w:rsidRPr="007D6F74">
        <w:rPr>
          <w:rFonts w:asciiTheme="majorHAnsi" w:hAnsiTheme="majorHAnsi"/>
          <w:sz w:val="24"/>
          <w:szCs w:val="24"/>
        </w:rPr>
        <w:t>habituellement la période post récolte est celle où les prix des céréales sont les plus bas et ceux des animaux plus rémunérateurs. Les pasteurs précisent que les approvisionnements en céréales et la demande en bétail sur pied sont moins importants que l’année passée à la même période, du fait pense-t-on à la situation sécuritaire. L</w:t>
      </w:r>
      <w:r w:rsidR="00021F4C" w:rsidRPr="007D6F74">
        <w:rPr>
          <w:rFonts w:asciiTheme="majorHAnsi" w:hAnsiTheme="majorHAnsi"/>
          <w:sz w:val="24"/>
          <w:szCs w:val="24"/>
        </w:rPr>
        <w:t>es marchés les plus fréquentés par les pasteurs (pour vendre et acheter) sont surtout ceux de N’</w:t>
      </w:r>
      <w:proofErr w:type="spellStart"/>
      <w:r w:rsidR="00021F4C" w:rsidRPr="007D6F74">
        <w:rPr>
          <w:rFonts w:asciiTheme="majorHAnsi" w:hAnsiTheme="majorHAnsi"/>
          <w:sz w:val="24"/>
          <w:szCs w:val="24"/>
        </w:rPr>
        <w:t>guel</w:t>
      </w:r>
      <w:proofErr w:type="spellEnd"/>
      <w:r w:rsidR="00021F4C" w:rsidRPr="007D6F74">
        <w:rPr>
          <w:rFonts w:asciiTheme="majorHAnsi" w:hAnsiTheme="majorHAnsi"/>
          <w:sz w:val="24"/>
          <w:szCs w:val="24"/>
        </w:rPr>
        <w:t xml:space="preserve"> </w:t>
      </w:r>
      <w:proofErr w:type="spellStart"/>
      <w:r w:rsidR="00021F4C" w:rsidRPr="007D6F74">
        <w:rPr>
          <w:rFonts w:asciiTheme="majorHAnsi" w:hAnsiTheme="majorHAnsi"/>
          <w:sz w:val="24"/>
          <w:szCs w:val="24"/>
        </w:rPr>
        <w:t>Kollo</w:t>
      </w:r>
      <w:proofErr w:type="spellEnd"/>
      <w:r w:rsidR="00021F4C" w:rsidRPr="007D6F74">
        <w:rPr>
          <w:rFonts w:asciiTheme="majorHAnsi" w:hAnsiTheme="majorHAnsi"/>
          <w:sz w:val="24"/>
          <w:szCs w:val="24"/>
        </w:rPr>
        <w:t xml:space="preserve">, </w:t>
      </w:r>
      <w:proofErr w:type="spellStart"/>
      <w:r w:rsidR="00021F4C" w:rsidRPr="007D6F74">
        <w:rPr>
          <w:rFonts w:asciiTheme="majorHAnsi" w:hAnsiTheme="majorHAnsi"/>
          <w:sz w:val="24"/>
          <w:szCs w:val="24"/>
        </w:rPr>
        <w:t>Kindjandi</w:t>
      </w:r>
      <w:proofErr w:type="spellEnd"/>
      <w:r w:rsidR="00021F4C" w:rsidRPr="007D6F74">
        <w:rPr>
          <w:rFonts w:asciiTheme="majorHAnsi" w:hAnsiTheme="majorHAnsi"/>
          <w:sz w:val="24"/>
          <w:szCs w:val="24"/>
        </w:rPr>
        <w:t xml:space="preserve">, </w:t>
      </w:r>
      <w:proofErr w:type="spellStart"/>
      <w:r w:rsidR="00021F4C" w:rsidRPr="007D6F74">
        <w:rPr>
          <w:rFonts w:asciiTheme="majorHAnsi" w:hAnsiTheme="majorHAnsi"/>
          <w:sz w:val="24"/>
          <w:szCs w:val="24"/>
        </w:rPr>
        <w:t>Kabaléwa</w:t>
      </w:r>
      <w:proofErr w:type="spellEnd"/>
      <w:r w:rsidR="00021F4C" w:rsidRPr="007D6F74">
        <w:rPr>
          <w:rFonts w:asciiTheme="majorHAnsi" w:hAnsiTheme="majorHAnsi"/>
          <w:sz w:val="24"/>
          <w:szCs w:val="24"/>
        </w:rPr>
        <w:t>, N’</w:t>
      </w:r>
      <w:proofErr w:type="spellStart"/>
      <w:r w:rsidR="00021F4C" w:rsidRPr="007D6F74">
        <w:rPr>
          <w:rFonts w:asciiTheme="majorHAnsi" w:hAnsiTheme="majorHAnsi"/>
          <w:sz w:val="24"/>
          <w:szCs w:val="24"/>
        </w:rPr>
        <w:t>guigmi</w:t>
      </w:r>
      <w:proofErr w:type="spellEnd"/>
      <w:r w:rsidR="00021F4C" w:rsidRPr="007D6F74">
        <w:rPr>
          <w:rFonts w:asciiTheme="majorHAnsi" w:hAnsiTheme="majorHAnsi"/>
          <w:sz w:val="24"/>
          <w:szCs w:val="24"/>
        </w:rPr>
        <w:t xml:space="preserve"> et </w:t>
      </w:r>
      <w:proofErr w:type="spellStart"/>
      <w:r w:rsidR="00021F4C" w:rsidRPr="007D6F74">
        <w:rPr>
          <w:rFonts w:asciiTheme="majorHAnsi" w:hAnsiTheme="majorHAnsi"/>
          <w:sz w:val="24"/>
          <w:szCs w:val="24"/>
        </w:rPr>
        <w:t>Boutti</w:t>
      </w:r>
      <w:proofErr w:type="spellEnd"/>
      <w:r w:rsidR="00021F4C" w:rsidRPr="007D6F74">
        <w:rPr>
          <w:rFonts w:asciiTheme="majorHAnsi" w:hAnsiTheme="majorHAnsi"/>
          <w:sz w:val="24"/>
          <w:szCs w:val="24"/>
        </w:rPr>
        <w:t>. Sur tous ces marchés les pasteurs notent une offre importante en bétail, avec des prix acceptables ; les marchés sont approvisionnés en produits de première nécessité, mais les prix des céréales et des intrants restent toujours très élevés et varient de 24 000f pour 100kg de mil à 8 000F pour 50kg de son de blé. A ces coûts, il faut ajouter les charges de transport et la marge bénéficiaire pour avoir les prix réels de cession en zone pastorale.</w:t>
      </w:r>
      <w:r w:rsidR="007D6F74" w:rsidRPr="007D6F74">
        <w:rPr>
          <w:rFonts w:asciiTheme="majorHAnsi" w:hAnsiTheme="majorHAnsi"/>
          <w:sz w:val="24"/>
          <w:szCs w:val="24"/>
        </w:rPr>
        <w:t xml:space="preserve"> AU sud-ouest du Niger, l</w:t>
      </w:r>
      <w:r w:rsidR="00021F4C" w:rsidRPr="007D6F74">
        <w:rPr>
          <w:rFonts w:asciiTheme="majorHAnsi" w:hAnsiTheme="majorHAnsi"/>
          <w:sz w:val="24"/>
          <w:szCs w:val="24"/>
        </w:rPr>
        <w:t>es prix des animaux sont stables sur la quasi-totalité des principaux marchés.</w:t>
      </w:r>
      <w:r w:rsidR="007D6F74" w:rsidRPr="007D6F74">
        <w:rPr>
          <w:rFonts w:asciiTheme="majorHAnsi" w:hAnsiTheme="majorHAnsi"/>
          <w:sz w:val="24"/>
          <w:szCs w:val="24"/>
        </w:rPr>
        <w:t xml:space="preserve"> </w:t>
      </w:r>
      <w:r w:rsidR="00021F4C" w:rsidRPr="007D6F74">
        <w:rPr>
          <w:rFonts w:asciiTheme="majorHAnsi" w:hAnsiTheme="majorHAnsi"/>
          <w:sz w:val="24"/>
          <w:szCs w:val="24"/>
        </w:rPr>
        <w:t xml:space="preserve">Zone </w:t>
      </w:r>
      <w:proofErr w:type="spellStart"/>
      <w:r w:rsidR="00021F4C" w:rsidRPr="007D6F74">
        <w:rPr>
          <w:rFonts w:asciiTheme="majorHAnsi" w:hAnsiTheme="majorHAnsi"/>
          <w:sz w:val="24"/>
          <w:szCs w:val="24"/>
        </w:rPr>
        <w:t>banibangou</w:t>
      </w:r>
      <w:proofErr w:type="spellEnd"/>
      <w:r w:rsidR="00021F4C" w:rsidRPr="007D6F74">
        <w:rPr>
          <w:rFonts w:asciiTheme="majorHAnsi" w:hAnsiTheme="majorHAnsi"/>
          <w:sz w:val="24"/>
          <w:szCs w:val="24"/>
        </w:rPr>
        <w:t xml:space="preserve"> par exemple, le taureau coûte 2</w:t>
      </w:r>
      <w:r w:rsidR="007D6F74" w:rsidRPr="007D6F74">
        <w:rPr>
          <w:rFonts w:asciiTheme="majorHAnsi" w:hAnsiTheme="majorHAnsi"/>
          <w:sz w:val="24"/>
          <w:szCs w:val="24"/>
        </w:rPr>
        <w:t xml:space="preserve"> </w:t>
      </w:r>
      <w:r w:rsidR="00021F4C" w:rsidRPr="007D6F74">
        <w:rPr>
          <w:rFonts w:asciiTheme="majorHAnsi" w:hAnsiTheme="majorHAnsi"/>
          <w:sz w:val="24"/>
          <w:szCs w:val="24"/>
        </w:rPr>
        <w:t>00</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 xml:space="preserve"> F CFA</w:t>
      </w:r>
      <w:r w:rsidR="00021F4C" w:rsidRPr="007D6F74">
        <w:rPr>
          <w:rFonts w:asciiTheme="majorHAnsi" w:hAnsiTheme="majorHAnsi"/>
          <w:sz w:val="24"/>
          <w:szCs w:val="24"/>
        </w:rPr>
        <w:t>, bélier moyen 40</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w:t>
      </w:r>
      <w:r w:rsidR="00021F4C" w:rsidRPr="007D6F74">
        <w:rPr>
          <w:rFonts w:asciiTheme="majorHAnsi" w:hAnsiTheme="majorHAnsi"/>
          <w:sz w:val="24"/>
          <w:szCs w:val="24"/>
        </w:rPr>
        <w:t xml:space="preserve"> bouc 30</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 xml:space="preserve">. </w:t>
      </w:r>
      <w:r w:rsidR="00021F4C" w:rsidRPr="007D6F74">
        <w:rPr>
          <w:rFonts w:asciiTheme="majorHAnsi" w:hAnsiTheme="majorHAnsi"/>
          <w:sz w:val="24"/>
          <w:szCs w:val="24"/>
        </w:rPr>
        <w:t>Pour les céréales (100kg) : mil 27</w:t>
      </w:r>
      <w:r w:rsidR="007D6F74" w:rsidRPr="007D6F74">
        <w:rPr>
          <w:rFonts w:asciiTheme="majorHAnsi" w:hAnsiTheme="majorHAnsi"/>
          <w:sz w:val="24"/>
          <w:szCs w:val="24"/>
        </w:rPr>
        <w:t xml:space="preserve"> </w:t>
      </w:r>
      <w:r w:rsidR="00021F4C" w:rsidRPr="007D6F74">
        <w:rPr>
          <w:rFonts w:asciiTheme="majorHAnsi" w:hAnsiTheme="majorHAnsi"/>
          <w:sz w:val="24"/>
          <w:szCs w:val="24"/>
        </w:rPr>
        <w:t>500, sorgho 21000, riz 44</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 xml:space="preserve">. A </w:t>
      </w:r>
      <w:proofErr w:type="spellStart"/>
      <w:r w:rsidR="00021F4C" w:rsidRPr="007D6F74">
        <w:rPr>
          <w:rFonts w:asciiTheme="majorHAnsi" w:hAnsiTheme="majorHAnsi"/>
          <w:sz w:val="24"/>
          <w:szCs w:val="24"/>
        </w:rPr>
        <w:t>Bankilaré</w:t>
      </w:r>
      <w:proofErr w:type="spellEnd"/>
      <w:r w:rsidR="00021F4C" w:rsidRPr="007D6F74">
        <w:rPr>
          <w:rFonts w:asciiTheme="majorHAnsi" w:hAnsiTheme="majorHAnsi"/>
          <w:sz w:val="24"/>
          <w:szCs w:val="24"/>
        </w:rPr>
        <w:t> le taureau coûte 125</w:t>
      </w:r>
      <w:r w:rsidR="007D6F74" w:rsidRPr="007D6F74">
        <w:rPr>
          <w:rFonts w:asciiTheme="majorHAnsi" w:hAnsiTheme="majorHAnsi"/>
          <w:sz w:val="24"/>
          <w:szCs w:val="24"/>
        </w:rPr>
        <w:t xml:space="preserve"> </w:t>
      </w:r>
      <w:r w:rsidR="00021F4C" w:rsidRPr="007D6F74">
        <w:rPr>
          <w:rFonts w:asciiTheme="majorHAnsi" w:hAnsiTheme="majorHAnsi"/>
          <w:sz w:val="24"/>
          <w:szCs w:val="24"/>
        </w:rPr>
        <w:t>000, bélier moyen 25</w:t>
      </w:r>
      <w:r w:rsidR="007D6F74" w:rsidRPr="007D6F74">
        <w:rPr>
          <w:rFonts w:asciiTheme="majorHAnsi" w:hAnsiTheme="majorHAnsi"/>
          <w:sz w:val="24"/>
          <w:szCs w:val="24"/>
        </w:rPr>
        <w:t xml:space="preserve"> </w:t>
      </w:r>
      <w:r w:rsidR="00021F4C" w:rsidRPr="007D6F74">
        <w:rPr>
          <w:rFonts w:asciiTheme="majorHAnsi" w:hAnsiTheme="majorHAnsi"/>
          <w:sz w:val="24"/>
          <w:szCs w:val="24"/>
        </w:rPr>
        <w:t>000 ; bouc entre 18</w:t>
      </w:r>
      <w:r w:rsidR="007D6F74" w:rsidRPr="007D6F74">
        <w:rPr>
          <w:rFonts w:asciiTheme="majorHAnsi" w:hAnsiTheme="majorHAnsi"/>
          <w:sz w:val="24"/>
          <w:szCs w:val="24"/>
        </w:rPr>
        <w:t xml:space="preserve"> </w:t>
      </w:r>
      <w:r w:rsidR="00021F4C" w:rsidRPr="007D6F74">
        <w:rPr>
          <w:rFonts w:asciiTheme="majorHAnsi" w:hAnsiTheme="majorHAnsi"/>
          <w:sz w:val="24"/>
          <w:szCs w:val="24"/>
        </w:rPr>
        <w:t>500 et 20</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 xml:space="preserve"> et les c</w:t>
      </w:r>
      <w:r w:rsidR="00021F4C" w:rsidRPr="007D6F74">
        <w:rPr>
          <w:rFonts w:asciiTheme="majorHAnsi" w:hAnsiTheme="majorHAnsi"/>
          <w:sz w:val="24"/>
          <w:szCs w:val="24"/>
        </w:rPr>
        <w:t>éréales (100kg) : mil 25</w:t>
      </w:r>
      <w:r w:rsidR="007D6F74" w:rsidRPr="007D6F74">
        <w:rPr>
          <w:rFonts w:asciiTheme="majorHAnsi" w:hAnsiTheme="majorHAnsi"/>
          <w:sz w:val="24"/>
          <w:szCs w:val="24"/>
        </w:rPr>
        <w:t xml:space="preserve"> </w:t>
      </w:r>
      <w:r w:rsidR="00021F4C" w:rsidRPr="007D6F74">
        <w:rPr>
          <w:rFonts w:asciiTheme="majorHAnsi" w:hAnsiTheme="majorHAnsi"/>
          <w:sz w:val="24"/>
          <w:szCs w:val="24"/>
        </w:rPr>
        <w:t>000, sorgho 22</w:t>
      </w:r>
      <w:r w:rsidR="007D6F74" w:rsidRPr="007D6F74">
        <w:rPr>
          <w:rFonts w:asciiTheme="majorHAnsi" w:hAnsiTheme="majorHAnsi"/>
          <w:sz w:val="24"/>
          <w:szCs w:val="24"/>
        </w:rPr>
        <w:t xml:space="preserve"> </w:t>
      </w:r>
      <w:r w:rsidR="00021F4C" w:rsidRPr="007D6F74">
        <w:rPr>
          <w:rFonts w:asciiTheme="majorHAnsi" w:hAnsiTheme="majorHAnsi"/>
          <w:sz w:val="24"/>
          <w:szCs w:val="24"/>
        </w:rPr>
        <w:t>000-25</w:t>
      </w:r>
      <w:r w:rsidR="007D6F74" w:rsidRPr="007D6F74">
        <w:rPr>
          <w:rFonts w:asciiTheme="majorHAnsi" w:hAnsiTheme="majorHAnsi"/>
          <w:sz w:val="24"/>
          <w:szCs w:val="24"/>
        </w:rPr>
        <w:t xml:space="preserve"> </w:t>
      </w:r>
      <w:r w:rsidR="00021F4C" w:rsidRPr="007D6F74">
        <w:rPr>
          <w:rFonts w:asciiTheme="majorHAnsi" w:hAnsiTheme="majorHAnsi"/>
          <w:sz w:val="24"/>
          <w:szCs w:val="24"/>
        </w:rPr>
        <w:t>000, riz 46</w:t>
      </w:r>
      <w:r w:rsidR="007D6F74" w:rsidRPr="007D6F74">
        <w:rPr>
          <w:rFonts w:asciiTheme="majorHAnsi" w:hAnsiTheme="majorHAnsi"/>
          <w:sz w:val="24"/>
          <w:szCs w:val="24"/>
        </w:rPr>
        <w:t> </w:t>
      </w:r>
      <w:r w:rsidR="00021F4C" w:rsidRPr="007D6F74">
        <w:rPr>
          <w:rFonts w:asciiTheme="majorHAnsi" w:hAnsiTheme="majorHAnsi"/>
          <w:sz w:val="24"/>
          <w:szCs w:val="24"/>
        </w:rPr>
        <w:t>000</w:t>
      </w:r>
      <w:r w:rsidR="007D6F74" w:rsidRPr="007D6F74">
        <w:rPr>
          <w:rFonts w:asciiTheme="majorHAnsi" w:hAnsiTheme="majorHAnsi"/>
          <w:sz w:val="24"/>
          <w:szCs w:val="24"/>
        </w:rPr>
        <w:t>.</w:t>
      </w:r>
    </w:p>
    <w:p w:rsidR="00266434" w:rsidRPr="004F0F9D" w:rsidRDefault="00266434" w:rsidP="00266434">
      <w:pPr>
        <w:spacing w:after="0" w:line="240" w:lineRule="auto"/>
        <w:jc w:val="both"/>
        <w:rPr>
          <w:rFonts w:asciiTheme="majorHAnsi" w:eastAsia="Times New Roman" w:hAnsiTheme="majorHAnsi" w:cs="Arial Narrow"/>
          <w:sz w:val="24"/>
          <w:szCs w:val="24"/>
          <w:lang w:eastAsia="en-GB"/>
        </w:rPr>
      </w:pPr>
    </w:p>
    <w:p w:rsidR="001D6A8D" w:rsidRPr="007D6F74" w:rsidRDefault="001D6A8D" w:rsidP="007D6F74">
      <w:pPr>
        <w:pStyle w:val="Paragraphedeliste2"/>
        <w:spacing w:after="0" w:line="240" w:lineRule="auto"/>
        <w:ind w:left="0"/>
        <w:jc w:val="both"/>
        <w:rPr>
          <w:rFonts w:asciiTheme="majorHAnsi" w:eastAsia="Calibri" w:hAnsiTheme="majorHAnsi" w:cs="Aharoni"/>
          <w:sz w:val="24"/>
          <w:szCs w:val="24"/>
          <w:lang w:val="fr-FR"/>
        </w:rPr>
      </w:pPr>
      <w:r w:rsidRPr="007D6F74">
        <w:rPr>
          <w:rFonts w:asciiTheme="majorHAnsi" w:hAnsiTheme="majorHAnsi" w:cs="Aharoni"/>
          <w:sz w:val="24"/>
          <w:szCs w:val="24"/>
          <w:lang w:val="fr-FR"/>
        </w:rPr>
        <w:t xml:space="preserve">Les prix des animaux sont actuellement stables sur la quasi-totalité des principaux marchés au Nord Mali : </w:t>
      </w:r>
      <w:proofErr w:type="spellStart"/>
      <w:r w:rsidRPr="007D6F74">
        <w:rPr>
          <w:rFonts w:asciiTheme="majorHAnsi" w:hAnsiTheme="majorHAnsi" w:cs="Aharoni"/>
          <w:sz w:val="24"/>
          <w:szCs w:val="24"/>
          <w:lang w:val="fr-FR"/>
        </w:rPr>
        <w:t>Amalawlaw</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Gossi</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Wabaria</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Djebock</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Doro</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Indeliman</w:t>
      </w:r>
      <w:proofErr w:type="spellEnd"/>
      <w:r w:rsidRPr="007D6F74">
        <w:rPr>
          <w:rFonts w:asciiTheme="majorHAnsi" w:hAnsiTheme="majorHAnsi" w:cs="Aharoni"/>
          <w:sz w:val="24"/>
          <w:szCs w:val="24"/>
          <w:lang w:val="fr-FR"/>
        </w:rPr>
        <w:t xml:space="preserve">, Ménaka, </w:t>
      </w:r>
      <w:proofErr w:type="spellStart"/>
      <w:r w:rsidRPr="007D6F74">
        <w:rPr>
          <w:rFonts w:asciiTheme="majorHAnsi" w:hAnsiTheme="majorHAnsi" w:cs="Aharoni"/>
          <w:sz w:val="24"/>
          <w:szCs w:val="24"/>
          <w:lang w:val="fr-FR"/>
        </w:rPr>
        <w:t>Hombori</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Bamabra</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Maoudé</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Konna</w:t>
      </w:r>
      <w:proofErr w:type="spellEnd"/>
      <w:r w:rsidRPr="007D6F74">
        <w:rPr>
          <w:rFonts w:asciiTheme="majorHAnsi" w:hAnsiTheme="majorHAnsi" w:cs="Aharoni"/>
          <w:sz w:val="24"/>
          <w:szCs w:val="24"/>
          <w:lang w:val="fr-FR"/>
        </w:rPr>
        <w:t xml:space="preserve">, </w:t>
      </w:r>
      <w:proofErr w:type="spellStart"/>
      <w:r w:rsidRPr="007D6F74">
        <w:rPr>
          <w:rFonts w:asciiTheme="majorHAnsi" w:hAnsiTheme="majorHAnsi" w:cs="Aharoni"/>
          <w:sz w:val="24"/>
          <w:szCs w:val="24"/>
          <w:lang w:val="fr-FR"/>
        </w:rPr>
        <w:t>Korienzé</w:t>
      </w:r>
      <w:proofErr w:type="spellEnd"/>
      <w:r w:rsidRPr="007D6F74">
        <w:rPr>
          <w:rFonts w:asciiTheme="majorHAnsi" w:hAnsiTheme="majorHAnsi" w:cs="Aharoni"/>
          <w:sz w:val="24"/>
          <w:szCs w:val="24"/>
          <w:lang w:val="fr-FR"/>
        </w:rPr>
        <w:t xml:space="preserve">….. Toutefois, le cours du gros bétail notamment les bœufs et les chameaux, enregistre des baisses que les éleveurs et observateurs attribuent aux conflits au Nigéria et au Mali qui limite l’arrivée des acheteurs étrangers. </w:t>
      </w:r>
      <w:r w:rsidRPr="007D6F74">
        <w:rPr>
          <w:rFonts w:asciiTheme="majorHAnsi" w:eastAsia="Calibri" w:hAnsiTheme="majorHAnsi" w:cs="Aharoni"/>
          <w:sz w:val="24"/>
          <w:szCs w:val="24"/>
          <w:lang w:val="fr-FR"/>
        </w:rPr>
        <w:t>Les  marchés ont</w:t>
      </w:r>
      <w:r w:rsidRPr="007D6F74">
        <w:rPr>
          <w:rFonts w:asciiTheme="majorHAnsi" w:hAnsiTheme="majorHAnsi" w:cs="Aharoni"/>
          <w:sz w:val="24"/>
          <w:szCs w:val="24"/>
          <w:lang w:val="fr-FR"/>
        </w:rPr>
        <w:t xml:space="preserve"> </w:t>
      </w:r>
      <w:r w:rsidRPr="007D6F74">
        <w:rPr>
          <w:rFonts w:asciiTheme="majorHAnsi" w:eastAsia="Calibri" w:hAnsiTheme="majorHAnsi" w:cs="Aharoni"/>
          <w:sz w:val="24"/>
          <w:szCs w:val="24"/>
          <w:lang w:val="fr-FR"/>
        </w:rPr>
        <w:t xml:space="preserve">été perturbés par la crise et ne sont pas encore revenus à leur niveau d’avant crise en termes de volume de vente et prix </w:t>
      </w:r>
      <w:r w:rsidRPr="007D6F74">
        <w:rPr>
          <w:rFonts w:asciiTheme="majorHAnsi" w:eastAsia="Calibri" w:hAnsiTheme="majorHAnsi" w:cs="Aharoni"/>
          <w:sz w:val="24"/>
          <w:szCs w:val="24"/>
          <w:lang w:val="fr-FR"/>
        </w:rPr>
        <w:lastRenderedPageBreak/>
        <w:t xml:space="preserve">de vente. </w:t>
      </w:r>
      <w:r w:rsidRPr="006B441C">
        <w:rPr>
          <w:rFonts w:asciiTheme="majorHAnsi" w:eastAsia="Calibri" w:hAnsiTheme="majorHAnsi" w:cs="Aharoni"/>
          <w:sz w:val="24"/>
          <w:szCs w:val="24"/>
          <w:lang w:val="fr-FR"/>
        </w:rPr>
        <w:t xml:space="preserve">Le cours de céréales </w:t>
      </w:r>
      <w:r w:rsidR="00F91936">
        <w:rPr>
          <w:rFonts w:asciiTheme="majorHAnsi" w:eastAsia="Calibri" w:hAnsiTheme="majorHAnsi" w:cs="Aharoni"/>
          <w:sz w:val="24"/>
          <w:szCs w:val="24"/>
          <w:lang w:val="fr-FR"/>
        </w:rPr>
        <w:t>est</w:t>
      </w:r>
      <w:r w:rsidRPr="006B441C">
        <w:rPr>
          <w:rFonts w:asciiTheme="majorHAnsi" w:eastAsia="Calibri" w:hAnsiTheme="majorHAnsi" w:cs="Aharoni"/>
          <w:sz w:val="24"/>
          <w:szCs w:val="24"/>
          <w:lang w:val="fr-FR"/>
        </w:rPr>
        <w:t xml:space="preserve"> toujours, élevé</w:t>
      </w:r>
      <w:r w:rsidR="00F91936">
        <w:rPr>
          <w:rFonts w:asciiTheme="majorHAnsi" w:eastAsia="Calibri" w:hAnsiTheme="majorHAnsi" w:cs="Aharoni"/>
          <w:sz w:val="24"/>
          <w:szCs w:val="24"/>
          <w:lang w:val="fr-FR"/>
        </w:rPr>
        <w:t xml:space="preserve"> et même </w:t>
      </w:r>
      <w:r w:rsidRPr="006B441C">
        <w:rPr>
          <w:rFonts w:asciiTheme="majorHAnsi" w:eastAsia="Calibri" w:hAnsiTheme="majorHAnsi" w:cs="Aharoni"/>
          <w:sz w:val="24"/>
          <w:szCs w:val="24"/>
          <w:lang w:val="fr-FR"/>
        </w:rPr>
        <w:t xml:space="preserve">en hausse par rapport au mois précèdent. Les 100 kg de mil sont vendus par les grossistes de Gao à 22 000 FCFA et reviennent à 26 500 FCFA dans des zones pastorales. Les 100 kg de riz sont vendus à 35 500 FCFA par les grossistes dans les grands centres urbains et plus de 38 500 FCFA sur les sites de regroupements des éleveurs pasteurs partout au Nord Mali. </w:t>
      </w:r>
      <w:r w:rsidRPr="007D6F74">
        <w:rPr>
          <w:rFonts w:asciiTheme="majorHAnsi" w:eastAsia="Calibri" w:hAnsiTheme="majorHAnsi" w:cs="Aharoni"/>
          <w:sz w:val="24"/>
          <w:szCs w:val="24"/>
          <w:lang w:val="fr-FR"/>
        </w:rPr>
        <w:t xml:space="preserve">Dans la région de Kidal, le prix de la semoule, la céréale la plus consommée est en baisse parce que cette zone reste encore non soumise aux droits de douanes et autres taxes car l’Etat y est complément absent. </w:t>
      </w:r>
    </w:p>
    <w:p w:rsidR="00266434" w:rsidRPr="004F0F9D" w:rsidRDefault="00266434" w:rsidP="00266434">
      <w:pPr>
        <w:spacing w:after="0" w:line="240" w:lineRule="auto"/>
        <w:jc w:val="both"/>
        <w:rPr>
          <w:rFonts w:asciiTheme="majorHAnsi" w:hAnsiTheme="majorHAnsi"/>
          <w:sz w:val="24"/>
          <w:szCs w:val="24"/>
        </w:rPr>
      </w:pPr>
    </w:p>
    <w:p w:rsidR="00F835BD" w:rsidRPr="00F835BD" w:rsidRDefault="00F835BD" w:rsidP="00F835BD">
      <w:pPr>
        <w:spacing w:after="0" w:line="240" w:lineRule="auto"/>
        <w:jc w:val="both"/>
        <w:rPr>
          <w:rFonts w:asciiTheme="majorHAnsi" w:hAnsiTheme="majorHAnsi"/>
          <w:sz w:val="24"/>
          <w:szCs w:val="28"/>
        </w:rPr>
      </w:pPr>
      <w:r w:rsidRPr="00F835BD">
        <w:rPr>
          <w:rFonts w:asciiTheme="majorHAnsi" w:hAnsiTheme="majorHAnsi"/>
          <w:sz w:val="24"/>
          <w:szCs w:val="28"/>
        </w:rPr>
        <w:t>L’approvisionnement, aussi bien en animaux qu’en céréales, des marchés du nord Nigeria est satisfaisant pendant que les prix sont relativement stables</w:t>
      </w:r>
      <w:r w:rsidR="009B0F4E">
        <w:rPr>
          <w:rFonts w:asciiTheme="majorHAnsi" w:hAnsiTheme="majorHAnsi"/>
          <w:sz w:val="24"/>
          <w:szCs w:val="28"/>
        </w:rPr>
        <w:t>,</w:t>
      </w:r>
      <w:r w:rsidRPr="00F835BD">
        <w:rPr>
          <w:rFonts w:asciiTheme="majorHAnsi" w:hAnsiTheme="majorHAnsi"/>
          <w:sz w:val="24"/>
          <w:szCs w:val="28"/>
        </w:rPr>
        <w:t xml:space="preserve"> comme toutes les productions agricoles ont été récoltées</w:t>
      </w:r>
      <w:r>
        <w:rPr>
          <w:rFonts w:asciiTheme="majorHAnsi" w:hAnsiTheme="majorHAnsi"/>
          <w:sz w:val="24"/>
          <w:szCs w:val="28"/>
        </w:rPr>
        <w:t>,</w:t>
      </w:r>
      <w:r w:rsidRPr="00F835BD">
        <w:rPr>
          <w:rFonts w:asciiTheme="majorHAnsi" w:hAnsiTheme="majorHAnsi"/>
          <w:sz w:val="24"/>
          <w:szCs w:val="28"/>
        </w:rPr>
        <w:t xml:space="preserve"> y compris le sorgho et le riz.</w:t>
      </w:r>
    </w:p>
    <w:p w:rsidR="00266434" w:rsidRPr="00F835BD" w:rsidRDefault="00266434" w:rsidP="00266434">
      <w:pPr>
        <w:spacing w:after="0" w:line="240" w:lineRule="auto"/>
        <w:jc w:val="both"/>
        <w:rPr>
          <w:rFonts w:asciiTheme="majorHAnsi" w:hAnsiTheme="majorHAnsi"/>
          <w:sz w:val="24"/>
          <w:szCs w:val="24"/>
        </w:rPr>
      </w:pPr>
    </w:p>
    <w:p w:rsidR="00CB0587" w:rsidRPr="00C02C45" w:rsidRDefault="00F835BD" w:rsidP="00C02C45">
      <w:pPr>
        <w:spacing w:after="0" w:line="240" w:lineRule="auto"/>
        <w:jc w:val="both"/>
        <w:rPr>
          <w:rFonts w:asciiTheme="majorHAnsi" w:eastAsia="Calibri" w:hAnsiTheme="majorHAnsi" w:cs="Times New Roman"/>
          <w:sz w:val="24"/>
          <w:szCs w:val="24"/>
        </w:rPr>
      </w:pPr>
      <w:r w:rsidRPr="00C02C45">
        <w:rPr>
          <w:rFonts w:asciiTheme="majorHAnsi" w:hAnsiTheme="majorHAnsi" w:cstheme="majorBidi"/>
          <w:sz w:val="24"/>
          <w:szCs w:val="24"/>
        </w:rPr>
        <w:t xml:space="preserve">La </w:t>
      </w:r>
      <w:r w:rsidR="00CB0587" w:rsidRPr="00C02C45">
        <w:rPr>
          <w:rFonts w:asciiTheme="majorHAnsi" w:eastAsia="Calibri" w:hAnsiTheme="majorHAnsi" w:cs="Times New Roman"/>
          <w:sz w:val="24"/>
          <w:szCs w:val="24"/>
        </w:rPr>
        <w:t>situation d</w:t>
      </w:r>
      <w:r w:rsidRPr="00C02C45">
        <w:rPr>
          <w:rFonts w:asciiTheme="majorHAnsi" w:eastAsia="Calibri" w:hAnsiTheme="majorHAnsi" w:cs="Times New Roman"/>
          <w:sz w:val="24"/>
          <w:szCs w:val="24"/>
        </w:rPr>
        <w:t>u</w:t>
      </w:r>
      <w:r w:rsidR="00CB0587" w:rsidRPr="00C02C45">
        <w:rPr>
          <w:rFonts w:asciiTheme="majorHAnsi" w:eastAsia="Calibri" w:hAnsiTheme="majorHAnsi" w:cs="Times New Roman"/>
          <w:sz w:val="24"/>
          <w:szCs w:val="24"/>
        </w:rPr>
        <w:t xml:space="preserve"> marché</w:t>
      </w:r>
      <w:r w:rsidRPr="00C02C45">
        <w:rPr>
          <w:rFonts w:asciiTheme="majorHAnsi" w:eastAsia="Calibri" w:hAnsiTheme="majorHAnsi" w:cs="Times New Roman"/>
          <w:sz w:val="24"/>
          <w:szCs w:val="24"/>
        </w:rPr>
        <w:t xml:space="preserve"> de</w:t>
      </w:r>
      <w:r w:rsidR="00CB0587" w:rsidRPr="00C02C45">
        <w:rPr>
          <w:rFonts w:asciiTheme="majorHAnsi" w:eastAsia="Calibri" w:hAnsiTheme="majorHAnsi" w:cs="Times New Roman"/>
          <w:sz w:val="24"/>
          <w:szCs w:val="24"/>
        </w:rPr>
        <w:t xml:space="preserve"> bétail </w:t>
      </w:r>
      <w:r w:rsidR="00C02C45" w:rsidRPr="00C02C45">
        <w:rPr>
          <w:rFonts w:asciiTheme="majorHAnsi" w:eastAsia="Calibri" w:hAnsiTheme="majorHAnsi" w:cs="Times New Roman"/>
          <w:sz w:val="24"/>
          <w:szCs w:val="24"/>
        </w:rPr>
        <w:t>mauritanien</w:t>
      </w:r>
      <w:r w:rsidR="00CB0587" w:rsidRPr="00C02C45">
        <w:rPr>
          <w:rFonts w:asciiTheme="majorHAnsi" w:eastAsia="Calibri" w:hAnsiTheme="majorHAnsi" w:cs="Times New Roman"/>
          <w:sz w:val="24"/>
          <w:szCs w:val="24"/>
        </w:rPr>
        <w:t xml:space="preserve"> est </w:t>
      </w:r>
      <w:r w:rsidRPr="00C02C45">
        <w:rPr>
          <w:rFonts w:asciiTheme="majorHAnsi" w:eastAsia="Calibri" w:hAnsiTheme="majorHAnsi" w:cs="Times New Roman"/>
          <w:sz w:val="24"/>
          <w:szCs w:val="24"/>
        </w:rPr>
        <w:t xml:space="preserve">mauvaise, surtout le </w:t>
      </w:r>
      <w:r w:rsidR="00CB0587" w:rsidRPr="00C02C45">
        <w:rPr>
          <w:rFonts w:asciiTheme="majorHAnsi" w:eastAsia="Calibri" w:hAnsiTheme="majorHAnsi" w:cs="Times New Roman"/>
          <w:sz w:val="24"/>
          <w:szCs w:val="24"/>
        </w:rPr>
        <w:t>prix d</w:t>
      </w:r>
      <w:r w:rsidRPr="00C02C45">
        <w:rPr>
          <w:rFonts w:asciiTheme="majorHAnsi" w:eastAsia="Calibri" w:hAnsiTheme="majorHAnsi" w:cs="Times New Roman"/>
          <w:sz w:val="24"/>
          <w:szCs w:val="24"/>
        </w:rPr>
        <w:t xml:space="preserve">es </w:t>
      </w:r>
      <w:r w:rsidR="00CB0587" w:rsidRPr="00C02C45">
        <w:rPr>
          <w:rFonts w:asciiTheme="majorHAnsi" w:eastAsia="Calibri" w:hAnsiTheme="majorHAnsi" w:cs="Times New Roman"/>
          <w:sz w:val="24"/>
          <w:szCs w:val="24"/>
        </w:rPr>
        <w:t>petit</w:t>
      </w:r>
      <w:r w:rsidRPr="00C02C45">
        <w:rPr>
          <w:rFonts w:asciiTheme="majorHAnsi" w:eastAsia="Calibri" w:hAnsiTheme="majorHAnsi" w:cs="Times New Roman"/>
          <w:sz w:val="24"/>
          <w:szCs w:val="24"/>
        </w:rPr>
        <w:t>s</w:t>
      </w:r>
      <w:r w:rsidR="00CB0587" w:rsidRPr="00C02C45">
        <w:rPr>
          <w:rFonts w:asciiTheme="majorHAnsi" w:eastAsia="Calibri" w:hAnsiTheme="majorHAnsi" w:cs="Times New Roman"/>
          <w:sz w:val="24"/>
          <w:szCs w:val="24"/>
        </w:rPr>
        <w:t xml:space="preserve"> ruminant</w:t>
      </w:r>
      <w:r w:rsidRPr="00C02C45">
        <w:rPr>
          <w:rFonts w:asciiTheme="majorHAnsi" w:eastAsia="Calibri" w:hAnsiTheme="majorHAnsi" w:cs="Times New Roman"/>
          <w:sz w:val="24"/>
          <w:szCs w:val="24"/>
        </w:rPr>
        <w:t xml:space="preserve">s </w:t>
      </w:r>
      <w:r w:rsidR="00CB0587" w:rsidRPr="00C02C45">
        <w:rPr>
          <w:rFonts w:asciiTheme="majorHAnsi" w:eastAsia="Calibri" w:hAnsiTheme="majorHAnsi" w:cs="Times New Roman"/>
          <w:sz w:val="24"/>
          <w:szCs w:val="24"/>
        </w:rPr>
        <w:t xml:space="preserve">de plus en plus </w:t>
      </w:r>
      <w:r w:rsidRPr="00C02C45">
        <w:rPr>
          <w:rFonts w:asciiTheme="majorHAnsi" w:eastAsia="Calibri" w:hAnsiTheme="majorHAnsi" w:cs="Times New Roman"/>
          <w:sz w:val="24"/>
          <w:szCs w:val="24"/>
        </w:rPr>
        <w:t xml:space="preserve">en baisse, </w:t>
      </w:r>
      <w:r w:rsidR="00CB0587" w:rsidRPr="00C02C45">
        <w:rPr>
          <w:rFonts w:asciiTheme="majorHAnsi" w:eastAsia="Calibri" w:hAnsiTheme="majorHAnsi" w:cs="Times New Roman"/>
          <w:sz w:val="24"/>
          <w:szCs w:val="24"/>
        </w:rPr>
        <w:t>compar</w:t>
      </w:r>
      <w:r w:rsidRPr="00C02C45">
        <w:rPr>
          <w:rFonts w:asciiTheme="majorHAnsi" w:eastAsia="Calibri" w:hAnsiTheme="majorHAnsi" w:cs="Times New Roman"/>
          <w:sz w:val="24"/>
          <w:szCs w:val="24"/>
        </w:rPr>
        <w:t>é</w:t>
      </w:r>
      <w:r w:rsidR="00CB0587" w:rsidRPr="00C02C45">
        <w:rPr>
          <w:rFonts w:asciiTheme="majorHAnsi" w:eastAsia="Calibri" w:hAnsiTheme="majorHAnsi" w:cs="Times New Roman"/>
          <w:sz w:val="24"/>
          <w:szCs w:val="24"/>
        </w:rPr>
        <w:t xml:space="preserve"> à </w:t>
      </w:r>
      <w:r w:rsidRPr="00C02C45">
        <w:rPr>
          <w:rFonts w:asciiTheme="majorHAnsi" w:eastAsia="Calibri" w:hAnsiTheme="majorHAnsi" w:cs="Times New Roman"/>
          <w:sz w:val="24"/>
          <w:szCs w:val="24"/>
        </w:rPr>
        <w:t>la même</w:t>
      </w:r>
      <w:r w:rsidR="00CB0587" w:rsidRPr="00C02C45">
        <w:rPr>
          <w:rFonts w:asciiTheme="majorHAnsi" w:eastAsia="Calibri" w:hAnsiTheme="majorHAnsi" w:cs="Times New Roman"/>
          <w:sz w:val="24"/>
          <w:szCs w:val="24"/>
        </w:rPr>
        <w:t xml:space="preserve"> période de l’année passée</w:t>
      </w:r>
      <w:r w:rsidRPr="00C02C45">
        <w:rPr>
          <w:rFonts w:asciiTheme="majorHAnsi" w:eastAsia="Calibri" w:hAnsiTheme="majorHAnsi" w:cs="Times New Roman"/>
          <w:sz w:val="24"/>
          <w:szCs w:val="24"/>
        </w:rPr>
        <w:t>. L</w:t>
      </w:r>
      <w:r w:rsidR="00CB0587" w:rsidRPr="00C02C45">
        <w:rPr>
          <w:rFonts w:asciiTheme="majorHAnsi" w:eastAsia="Calibri" w:hAnsiTheme="majorHAnsi" w:cs="Times New Roman"/>
          <w:sz w:val="24"/>
          <w:szCs w:val="24"/>
        </w:rPr>
        <w:t xml:space="preserve">e prix </w:t>
      </w:r>
      <w:r w:rsidRPr="00C02C45">
        <w:rPr>
          <w:rFonts w:asciiTheme="majorHAnsi" w:eastAsia="Calibri" w:hAnsiTheme="majorHAnsi" w:cs="Times New Roman"/>
          <w:sz w:val="24"/>
          <w:szCs w:val="24"/>
        </w:rPr>
        <w:t xml:space="preserve">est </w:t>
      </w:r>
      <w:r w:rsidR="00CB0587" w:rsidRPr="00C02C45">
        <w:rPr>
          <w:rFonts w:asciiTheme="majorHAnsi" w:eastAsia="Calibri" w:hAnsiTheme="majorHAnsi" w:cs="Times New Roman"/>
          <w:sz w:val="24"/>
          <w:szCs w:val="24"/>
        </w:rPr>
        <w:t>deux</w:t>
      </w:r>
      <w:r w:rsidRPr="00C02C45">
        <w:rPr>
          <w:rFonts w:asciiTheme="majorHAnsi" w:eastAsia="Calibri" w:hAnsiTheme="majorHAnsi" w:cs="Times New Roman"/>
          <w:sz w:val="24"/>
          <w:szCs w:val="24"/>
        </w:rPr>
        <w:t>,</w:t>
      </w:r>
      <w:r w:rsidR="00CB0587" w:rsidRPr="00C02C45">
        <w:rPr>
          <w:rFonts w:asciiTheme="majorHAnsi" w:eastAsia="Calibri" w:hAnsiTheme="majorHAnsi" w:cs="Times New Roman"/>
          <w:sz w:val="24"/>
          <w:szCs w:val="24"/>
        </w:rPr>
        <w:t xml:space="preserve"> voire trois</w:t>
      </w:r>
      <w:r w:rsidRPr="00C02C45">
        <w:rPr>
          <w:rFonts w:asciiTheme="majorHAnsi" w:eastAsia="Calibri" w:hAnsiTheme="majorHAnsi" w:cs="Times New Roman"/>
          <w:sz w:val="24"/>
          <w:szCs w:val="24"/>
        </w:rPr>
        <w:t>,</w:t>
      </w:r>
      <w:r w:rsidR="00CB0587" w:rsidRPr="00C02C45">
        <w:rPr>
          <w:rFonts w:asciiTheme="majorHAnsi" w:eastAsia="Calibri" w:hAnsiTheme="majorHAnsi" w:cs="Times New Roman"/>
          <w:sz w:val="24"/>
          <w:szCs w:val="24"/>
        </w:rPr>
        <w:t xml:space="preserve"> fois </w:t>
      </w:r>
      <w:r w:rsidRPr="00C02C45">
        <w:rPr>
          <w:rFonts w:asciiTheme="majorHAnsi" w:eastAsia="Calibri" w:hAnsiTheme="majorHAnsi" w:cs="Times New Roman"/>
          <w:sz w:val="24"/>
          <w:szCs w:val="24"/>
        </w:rPr>
        <w:t>inférieur et les marchés sont bond</w:t>
      </w:r>
      <w:r w:rsidR="00CB0587" w:rsidRPr="00C02C45">
        <w:rPr>
          <w:rFonts w:asciiTheme="majorHAnsi" w:eastAsia="Calibri" w:hAnsiTheme="majorHAnsi" w:cs="Times New Roman"/>
          <w:sz w:val="24"/>
          <w:szCs w:val="24"/>
        </w:rPr>
        <w:t xml:space="preserve">és d’animaux maigres et à </w:t>
      </w:r>
      <w:r w:rsidRPr="00C02C45">
        <w:rPr>
          <w:rFonts w:asciiTheme="majorHAnsi" w:eastAsia="Calibri" w:hAnsiTheme="majorHAnsi" w:cs="Times New Roman"/>
          <w:sz w:val="24"/>
          <w:szCs w:val="24"/>
        </w:rPr>
        <w:t>vils prix.</w:t>
      </w:r>
      <w:r w:rsidR="00CB0587" w:rsidRPr="00C02C45">
        <w:rPr>
          <w:rFonts w:asciiTheme="majorHAnsi" w:eastAsia="Calibri" w:hAnsiTheme="majorHAnsi" w:cs="Times New Roman"/>
          <w:sz w:val="24"/>
          <w:szCs w:val="24"/>
        </w:rPr>
        <w:t xml:space="preserve">  </w:t>
      </w:r>
    </w:p>
    <w:p w:rsidR="00266434" w:rsidRDefault="00266434" w:rsidP="00266434">
      <w:pPr>
        <w:spacing w:after="0" w:line="240" w:lineRule="auto"/>
        <w:jc w:val="both"/>
        <w:rPr>
          <w:rFonts w:asciiTheme="majorHAnsi" w:hAnsiTheme="majorHAnsi" w:cstheme="majorBidi"/>
          <w:sz w:val="24"/>
          <w:szCs w:val="24"/>
        </w:rPr>
      </w:pPr>
    </w:p>
    <w:p w:rsidR="00193E55" w:rsidRPr="00326E67" w:rsidRDefault="00193E55" w:rsidP="00193E55">
      <w:pPr>
        <w:spacing w:after="0" w:line="240" w:lineRule="auto"/>
        <w:jc w:val="both"/>
        <w:rPr>
          <w:rFonts w:asciiTheme="majorHAnsi" w:eastAsia="Times New Roman" w:hAnsiTheme="majorHAnsi" w:cs="Arial"/>
          <w:color w:val="222222"/>
          <w:sz w:val="24"/>
        </w:rPr>
      </w:pPr>
      <w:r w:rsidRPr="00326E67">
        <w:rPr>
          <w:rFonts w:asciiTheme="majorHAnsi" w:eastAsia="Times New Roman" w:hAnsiTheme="majorHAnsi" w:cs="Arial"/>
          <w:color w:val="222222"/>
          <w:sz w:val="24"/>
        </w:rPr>
        <w:t xml:space="preserve">La situation des marchés à bétail sénégalais est de plus en plus difficile pour les éleveurs qui ont commencé depuis le mois de décembre à brader les bêtes, particulièrement les bovins. Et, plus le temps passe, plus l’état des animaux se </w:t>
      </w:r>
      <w:proofErr w:type="gramStart"/>
      <w:r w:rsidRPr="00326E67">
        <w:rPr>
          <w:rFonts w:asciiTheme="majorHAnsi" w:eastAsia="Times New Roman" w:hAnsiTheme="majorHAnsi" w:cs="Arial"/>
          <w:color w:val="222222"/>
          <w:sz w:val="24"/>
        </w:rPr>
        <w:t>dégrade</w:t>
      </w:r>
      <w:proofErr w:type="gramEnd"/>
      <w:r w:rsidRPr="00326E67">
        <w:rPr>
          <w:rFonts w:asciiTheme="majorHAnsi" w:eastAsia="Times New Roman" w:hAnsiTheme="majorHAnsi" w:cs="Arial"/>
          <w:color w:val="222222"/>
          <w:sz w:val="24"/>
        </w:rPr>
        <w:t xml:space="preserve"> et plus les prix baissent et accentuent le bradage. Parallèlement à cette situation, les prix des céréales grimpent (de 200 à 300 FCFA</w:t>
      </w:r>
      <w:r w:rsidR="00326E67" w:rsidRPr="00326E67">
        <w:rPr>
          <w:rFonts w:asciiTheme="majorHAnsi" w:eastAsia="Times New Roman" w:hAnsiTheme="majorHAnsi" w:cs="Arial"/>
          <w:color w:val="222222"/>
          <w:sz w:val="24"/>
        </w:rPr>
        <w:t xml:space="preserve"> le kilogramme</w:t>
      </w:r>
      <w:r w:rsidRPr="00326E67">
        <w:rPr>
          <w:rFonts w:asciiTheme="majorHAnsi" w:eastAsia="Times New Roman" w:hAnsiTheme="majorHAnsi" w:cs="Arial"/>
          <w:color w:val="222222"/>
          <w:sz w:val="24"/>
        </w:rPr>
        <w:t xml:space="preserve"> pour le mil, de 300 à 340 FCFA pour le riz. Si une brebis pouvait acheter un sac de </w:t>
      </w:r>
      <w:smartTag w:uri="urn:schemas-microsoft-com:office:smarttags" w:element="metricconverter">
        <w:smartTagPr>
          <w:attr w:name="ProductID" w:val="50 kg"/>
        </w:smartTagPr>
        <w:r w:rsidRPr="00326E67">
          <w:rPr>
            <w:rFonts w:asciiTheme="majorHAnsi" w:eastAsia="Times New Roman" w:hAnsiTheme="majorHAnsi" w:cs="Arial"/>
            <w:color w:val="222222"/>
            <w:sz w:val="24"/>
          </w:rPr>
          <w:t>50 kg</w:t>
        </w:r>
      </w:smartTag>
      <w:r w:rsidRPr="00326E67">
        <w:rPr>
          <w:rFonts w:asciiTheme="majorHAnsi" w:eastAsia="Times New Roman" w:hAnsiTheme="majorHAnsi" w:cs="Arial"/>
          <w:color w:val="222222"/>
          <w:sz w:val="24"/>
        </w:rPr>
        <w:t xml:space="preserve"> de riz et </w:t>
      </w:r>
      <w:smartTag w:uri="urn:schemas-microsoft-com:office:smarttags" w:element="metricconverter">
        <w:smartTagPr>
          <w:attr w:name="ProductID" w:val="10 litres"/>
        </w:smartTagPr>
        <w:r w:rsidRPr="00326E67">
          <w:rPr>
            <w:rFonts w:asciiTheme="majorHAnsi" w:eastAsia="Times New Roman" w:hAnsiTheme="majorHAnsi" w:cs="Arial"/>
            <w:color w:val="222222"/>
            <w:sz w:val="24"/>
          </w:rPr>
          <w:t>10 litres</w:t>
        </w:r>
      </w:smartTag>
      <w:r w:rsidRPr="00326E67">
        <w:rPr>
          <w:rFonts w:asciiTheme="majorHAnsi" w:eastAsia="Times New Roman" w:hAnsiTheme="majorHAnsi" w:cs="Arial"/>
          <w:color w:val="222222"/>
          <w:sz w:val="24"/>
        </w:rPr>
        <w:t xml:space="preserve"> d’huile, ce ne sera plus les cas dans les mois à venir (juin à mi-août), si bien que le pouvoir d’achat se dégradera progressivement. D’ailleurs, le cas de l’aliment concentré du bétail illustre cette réalité, car un sac de tourteau coute plus cher (10.000 FCFA) qu’un sac de riz  local (9.000 FCFA) dans la Vallée</w:t>
      </w:r>
      <w:r w:rsidR="00326E67" w:rsidRPr="00326E67">
        <w:rPr>
          <w:rFonts w:asciiTheme="majorHAnsi" w:eastAsia="Times New Roman" w:hAnsiTheme="majorHAnsi" w:cs="Arial"/>
          <w:color w:val="222222"/>
          <w:sz w:val="24"/>
        </w:rPr>
        <w:t>.</w:t>
      </w:r>
    </w:p>
    <w:p w:rsidR="00C02C45" w:rsidRPr="004F0F9D" w:rsidRDefault="00C02C45" w:rsidP="00266434">
      <w:pPr>
        <w:spacing w:after="0" w:line="240" w:lineRule="auto"/>
        <w:jc w:val="both"/>
        <w:rPr>
          <w:rFonts w:asciiTheme="majorHAnsi" w:hAnsiTheme="majorHAnsi" w:cstheme="majorBidi"/>
          <w:sz w:val="24"/>
          <w:szCs w:val="24"/>
        </w:rPr>
      </w:pPr>
    </w:p>
    <w:p w:rsidR="00266434" w:rsidRPr="00287927" w:rsidRDefault="00266434" w:rsidP="00266434">
      <w:pPr>
        <w:spacing w:after="0" w:line="240" w:lineRule="auto"/>
        <w:jc w:val="both"/>
        <w:rPr>
          <w:rFonts w:asciiTheme="majorHAnsi" w:hAnsiTheme="majorHAnsi"/>
          <w:b/>
          <w:sz w:val="24"/>
          <w:szCs w:val="24"/>
        </w:rPr>
      </w:pPr>
      <w:r w:rsidRPr="00287927">
        <w:rPr>
          <w:rFonts w:asciiTheme="majorHAnsi" w:hAnsiTheme="majorHAnsi"/>
          <w:b/>
          <w:sz w:val="24"/>
          <w:szCs w:val="24"/>
        </w:rPr>
        <w:t>4.</w:t>
      </w:r>
      <w:r w:rsidRPr="00287927">
        <w:rPr>
          <w:rFonts w:asciiTheme="majorHAnsi" w:hAnsiTheme="majorHAnsi"/>
          <w:b/>
          <w:sz w:val="24"/>
          <w:szCs w:val="24"/>
        </w:rPr>
        <w:tab/>
      </w:r>
      <w:r w:rsidR="009B0F4E" w:rsidRPr="00287927">
        <w:rPr>
          <w:rFonts w:asciiTheme="majorHAnsi" w:hAnsiTheme="majorHAnsi"/>
          <w:b/>
          <w:sz w:val="24"/>
          <w:szCs w:val="24"/>
        </w:rPr>
        <w:t xml:space="preserve"> </w:t>
      </w:r>
      <w:r w:rsidR="009B0F4E">
        <w:rPr>
          <w:rFonts w:asciiTheme="majorHAnsi" w:hAnsiTheme="majorHAnsi"/>
          <w:b/>
          <w:sz w:val="24"/>
          <w:szCs w:val="24"/>
        </w:rPr>
        <w:t>E</w:t>
      </w:r>
      <w:r w:rsidR="009B0F4E" w:rsidRPr="00287927">
        <w:rPr>
          <w:rFonts w:asciiTheme="majorHAnsi" w:hAnsiTheme="majorHAnsi"/>
          <w:b/>
          <w:sz w:val="24"/>
          <w:szCs w:val="24"/>
        </w:rPr>
        <w:t>vènements critiques</w:t>
      </w:r>
    </w:p>
    <w:p w:rsidR="00266434" w:rsidRPr="004F0F9D" w:rsidRDefault="00266434" w:rsidP="00266434">
      <w:pPr>
        <w:spacing w:after="0" w:line="240" w:lineRule="auto"/>
        <w:jc w:val="both"/>
        <w:rPr>
          <w:rFonts w:asciiTheme="majorHAnsi" w:hAnsiTheme="majorHAnsi"/>
          <w:sz w:val="24"/>
          <w:szCs w:val="24"/>
        </w:rPr>
      </w:pPr>
    </w:p>
    <w:p w:rsidR="00266434" w:rsidRPr="00287927" w:rsidRDefault="00266434" w:rsidP="00266434">
      <w:pPr>
        <w:spacing w:after="0" w:line="240" w:lineRule="auto"/>
        <w:jc w:val="both"/>
        <w:rPr>
          <w:rFonts w:asciiTheme="majorHAnsi" w:hAnsiTheme="majorHAnsi"/>
          <w:b/>
          <w:sz w:val="24"/>
          <w:szCs w:val="24"/>
        </w:rPr>
      </w:pPr>
      <w:r w:rsidRPr="00287927">
        <w:rPr>
          <w:rFonts w:asciiTheme="majorHAnsi" w:hAnsiTheme="majorHAnsi"/>
          <w:b/>
          <w:sz w:val="24"/>
          <w:szCs w:val="24"/>
        </w:rPr>
        <w:t>4.1</w:t>
      </w:r>
      <w:r w:rsidRPr="00287927">
        <w:rPr>
          <w:rFonts w:asciiTheme="majorHAnsi" w:hAnsiTheme="majorHAnsi"/>
          <w:b/>
          <w:sz w:val="24"/>
          <w:szCs w:val="24"/>
        </w:rPr>
        <w:tab/>
        <w:t>Situation des refugiés</w:t>
      </w:r>
    </w:p>
    <w:p w:rsidR="00266434" w:rsidRPr="004F0F9D" w:rsidRDefault="00266434" w:rsidP="00266434">
      <w:pPr>
        <w:spacing w:after="0" w:line="240" w:lineRule="auto"/>
        <w:jc w:val="both"/>
        <w:rPr>
          <w:rFonts w:asciiTheme="majorHAnsi" w:hAnsiTheme="majorHAnsi"/>
          <w:sz w:val="24"/>
          <w:szCs w:val="24"/>
        </w:rPr>
      </w:pPr>
    </w:p>
    <w:p w:rsidR="00D43E8F" w:rsidRDefault="001D6A8D" w:rsidP="00105EC1">
      <w:pPr>
        <w:pStyle w:val="Paragraphedeliste2"/>
        <w:spacing w:after="0" w:line="240" w:lineRule="auto"/>
        <w:ind w:left="0"/>
        <w:jc w:val="both"/>
        <w:rPr>
          <w:rFonts w:asciiTheme="majorHAnsi" w:hAnsiTheme="majorHAnsi" w:cs="Aharoni"/>
          <w:sz w:val="24"/>
          <w:szCs w:val="24"/>
          <w:lang w:val="fr-FR"/>
        </w:rPr>
      </w:pPr>
      <w:r w:rsidRPr="00963270">
        <w:rPr>
          <w:rFonts w:asciiTheme="majorHAnsi" w:hAnsiTheme="majorHAnsi" w:cs="Aharoni"/>
          <w:sz w:val="24"/>
          <w:szCs w:val="24"/>
          <w:lang w:val="fr-FR"/>
        </w:rPr>
        <w:t xml:space="preserve">La situation sécuritaire reste préoccupante et s’est même dégradée dans les zones pastorales </w:t>
      </w:r>
      <w:r w:rsidR="000E75D3" w:rsidRPr="00963270">
        <w:rPr>
          <w:rFonts w:asciiTheme="majorHAnsi" w:hAnsiTheme="majorHAnsi" w:cs="Aharoni"/>
          <w:sz w:val="24"/>
          <w:szCs w:val="24"/>
          <w:lang w:val="fr-FR"/>
        </w:rPr>
        <w:t xml:space="preserve">du Nord Mali </w:t>
      </w:r>
      <w:r w:rsidRPr="00963270">
        <w:rPr>
          <w:rFonts w:asciiTheme="majorHAnsi" w:hAnsiTheme="majorHAnsi" w:cs="Aharoni"/>
          <w:sz w:val="24"/>
          <w:szCs w:val="24"/>
          <w:lang w:val="fr-FR"/>
        </w:rPr>
        <w:t xml:space="preserve">où les affrontements entre groupes armés contraignent </w:t>
      </w:r>
      <w:r w:rsidR="000E75D3" w:rsidRPr="00963270">
        <w:rPr>
          <w:rFonts w:asciiTheme="majorHAnsi" w:hAnsiTheme="majorHAnsi" w:cs="Aharoni"/>
          <w:sz w:val="24"/>
          <w:szCs w:val="24"/>
          <w:lang w:val="fr-FR"/>
        </w:rPr>
        <w:t xml:space="preserve">les éleveurs </w:t>
      </w:r>
      <w:r w:rsidRPr="00963270">
        <w:rPr>
          <w:rFonts w:asciiTheme="majorHAnsi" w:hAnsiTheme="majorHAnsi" w:cs="Aharoni"/>
          <w:sz w:val="24"/>
          <w:szCs w:val="24"/>
          <w:lang w:val="fr-FR"/>
        </w:rPr>
        <w:t>à abandonner les zones le</w:t>
      </w:r>
      <w:r w:rsidR="000E75D3" w:rsidRPr="00963270">
        <w:rPr>
          <w:rFonts w:asciiTheme="majorHAnsi" w:hAnsiTheme="majorHAnsi" w:cs="Aharoni"/>
          <w:sz w:val="24"/>
          <w:szCs w:val="24"/>
          <w:lang w:val="fr-FR"/>
        </w:rPr>
        <w:t xml:space="preserve">s mieux pourvues en pâturages. </w:t>
      </w:r>
      <w:r w:rsidRPr="00963270">
        <w:rPr>
          <w:rFonts w:asciiTheme="majorHAnsi" w:hAnsiTheme="majorHAnsi" w:cs="Aharoni"/>
          <w:sz w:val="24"/>
          <w:szCs w:val="24"/>
          <w:lang w:val="fr-FR"/>
        </w:rPr>
        <w:t xml:space="preserve">Les retours </w:t>
      </w:r>
      <w:r w:rsidR="00D43E8F">
        <w:rPr>
          <w:rFonts w:asciiTheme="majorHAnsi" w:hAnsiTheme="majorHAnsi" w:cs="Aharoni"/>
          <w:sz w:val="24"/>
          <w:szCs w:val="24"/>
          <w:lang w:val="fr-FR"/>
        </w:rPr>
        <w:t xml:space="preserve">de réfugiés et personnes déplacées </w:t>
      </w:r>
      <w:r w:rsidRPr="00963270">
        <w:rPr>
          <w:rFonts w:asciiTheme="majorHAnsi" w:hAnsiTheme="majorHAnsi" w:cs="Aharoni"/>
          <w:sz w:val="24"/>
          <w:szCs w:val="24"/>
          <w:lang w:val="fr-FR"/>
        </w:rPr>
        <w:t>sont dissuadés par de nouveaux affrontements entre groupes armés à connotat</w:t>
      </w:r>
      <w:r w:rsidR="00963270" w:rsidRPr="00963270">
        <w:rPr>
          <w:rFonts w:asciiTheme="majorHAnsi" w:hAnsiTheme="majorHAnsi" w:cs="Aharoni"/>
          <w:sz w:val="24"/>
          <w:szCs w:val="24"/>
          <w:lang w:val="fr-FR"/>
        </w:rPr>
        <w:t>ion ethniques, dans la zone du G</w:t>
      </w:r>
      <w:r w:rsidRPr="00963270">
        <w:rPr>
          <w:rFonts w:asciiTheme="majorHAnsi" w:hAnsiTheme="majorHAnsi" w:cs="Aharoni"/>
          <w:sz w:val="24"/>
          <w:szCs w:val="24"/>
          <w:lang w:val="fr-FR"/>
        </w:rPr>
        <w:t xml:space="preserve">ourma oriental de Gao, au niveau des communes de </w:t>
      </w:r>
      <w:proofErr w:type="spellStart"/>
      <w:r w:rsidRPr="00963270">
        <w:rPr>
          <w:rFonts w:asciiTheme="majorHAnsi" w:hAnsiTheme="majorHAnsi" w:cs="Aharoni"/>
          <w:sz w:val="24"/>
          <w:szCs w:val="24"/>
          <w:lang w:val="fr-FR"/>
        </w:rPr>
        <w:t>Tessit</w:t>
      </w:r>
      <w:proofErr w:type="spellEnd"/>
      <w:r w:rsidRPr="00963270">
        <w:rPr>
          <w:rFonts w:asciiTheme="majorHAnsi" w:hAnsiTheme="majorHAnsi" w:cs="Aharoni"/>
          <w:sz w:val="24"/>
          <w:szCs w:val="24"/>
          <w:lang w:val="fr-FR"/>
        </w:rPr>
        <w:t xml:space="preserve"> et </w:t>
      </w:r>
      <w:proofErr w:type="spellStart"/>
      <w:r w:rsidRPr="00963270">
        <w:rPr>
          <w:rFonts w:asciiTheme="majorHAnsi" w:hAnsiTheme="majorHAnsi" w:cs="Aharoni"/>
          <w:sz w:val="24"/>
          <w:szCs w:val="24"/>
          <w:lang w:val="fr-FR"/>
        </w:rPr>
        <w:t>Intillit</w:t>
      </w:r>
      <w:proofErr w:type="spellEnd"/>
      <w:r w:rsidRPr="00963270">
        <w:rPr>
          <w:rFonts w:asciiTheme="majorHAnsi" w:hAnsiTheme="majorHAnsi" w:cs="Aharoni"/>
          <w:sz w:val="24"/>
          <w:szCs w:val="24"/>
          <w:lang w:val="fr-FR"/>
        </w:rPr>
        <w:t xml:space="preserve"> et dans la vallée du </w:t>
      </w:r>
      <w:proofErr w:type="spellStart"/>
      <w:r w:rsidRPr="00963270">
        <w:rPr>
          <w:rFonts w:asciiTheme="majorHAnsi" w:hAnsiTheme="majorHAnsi" w:cs="Aharoni"/>
          <w:sz w:val="24"/>
          <w:szCs w:val="24"/>
          <w:lang w:val="fr-FR"/>
        </w:rPr>
        <w:t>Telemsi</w:t>
      </w:r>
      <w:proofErr w:type="spellEnd"/>
      <w:r w:rsidRPr="00963270">
        <w:rPr>
          <w:rFonts w:asciiTheme="majorHAnsi" w:hAnsiTheme="majorHAnsi" w:cs="Aharoni"/>
          <w:sz w:val="24"/>
          <w:szCs w:val="24"/>
          <w:lang w:val="fr-FR"/>
        </w:rPr>
        <w:t xml:space="preserve">, zone de </w:t>
      </w:r>
      <w:proofErr w:type="spellStart"/>
      <w:r w:rsidRPr="00963270">
        <w:rPr>
          <w:rFonts w:asciiTheme="majorHAnsi" w:hAnsiTheme="majorHAnsi" w:cs="Aharoni"/>
          <w:sz w:val="24"/>
          <w:szCs w:val="24"/>
          <w:lang w:val="fr-FR"/>
        </w:rPr>
        <w:t>Tabankort</w:t>
      </w:r>
      <w:proofErr w:type="spellEnd"/>
      <w:r w:rsidRPr="00963270">
        <w:rPr>
          <w:rFonts w:asciiTheme="majorHAnsi" w:hAnsiTheme="majorHAnsi" w:cs="Aharoni"/>
          <w:sz w:val="24"/>
          <w:szCs w:val="24"/>
          <w:lang w:val="fr-FR"/>
        </w:rPr>
        <w:t xml:space="preserve"> et d’</w:t>
      </w:r>
      <w:proofErr w:type="spellStart"/>
      <w:r w:rsidRPr="00963270">
        <w:rPr>
          <w:rFonts w:asciiTheme="majorHAnsi" w:hAnsiTheme="majorHAnsi" w:cs="Aharoni"/>
          <w:sz w:val="24"/>
          <w:szCs w:val="24"/>
          <w:lang w:val="fr-FR"/>
        </w:rPr>
        <w:t>Anefis</w:t>
      </w:r>
      <w:proofErr w:type="spellEnd"/>
      <w:r w:rsidRPr="00963270">
        <w:rPr>
          <w:rFonts w:asciiTheme="majorHAnsi" w:hAnsiTheme="majorHAnsi" w:cs="Aharoni"/>
          <w:sz w:val="24"/>
          <w:szCs w:val="24"/>
          <w:lang w:val="fr-FR"/>
        </w:rPr>
        <w:t xml:space="preserve"> sur l’axe Gao-Kidal.</w:t>
      </w:r>
      <w:r w:rsidR="00963270" w:rsidRPr="00963270">
        <w:rPr>
          <w:rFonts w:asciiTheme="majorHAnsi" w:hAnsiTheme="majorHAnsi" w:cs="Aharoni"/>
          <w:sz w:val="24"/>
          <w:szCs w:val="24"/>
          <w:lang w:val="fr-FR"/>
        </w:rPr>
        <w:t xml:space="preserve"> </w:t>
      </w:r>
      <w:r w:rsidR="00D43E8F" w:rsidRPr="00963270">
        <w:rPr>
          <w:rFonts w:asciiTheme="majorHAnsi" w:hAnsiTheme="majorHAnsi" w:cs="Aharoni"/>
          <w:sz w:val="24"/>
          <w:szCs w:val="24"/>
          <w:lang w:val="fr-FR"/>
        </w:rPr>
        <w:t>Hormis les ménages de retour signalés les deux mois précédents, aucun retour n’a été enregistré en janvier 2015.</w:t>
      </w:r>
    </w:p>
    <w:p w:rsidR="00105EC1" w:rsidRDefault="00105EC1" w:rsidP="00105EC1">
      <w:pPr>
        <w:spacing w:after="0" w:line="240" w:lineRule="auto"/>
        <w:jc w:val="both"/>
        <w:rPr>
          <w:rFonts w:ascii="Calibri" w:eastAsia="Calibri" w:hAnsi="Calibri" w:cs="Times New Roman"/>
        </w:rPr>
      </w:pPr>
    </w:p>
    <w:p w:rsidR="002F48C0" w:rsidRDefault="002F48C0" w:rsidP="00105EC1">
      <w:pPr>
        <w:spacing w:after="0" w:line="240" w:lineRule="auto"/>
        <w:jc w:val="both"/>
        <w:rPr>
          <w:rFonts w:asciiTheme="majorHAnsi" w:eastAsia="Calibri" w:hAnsiTheme="majorHAnsi" w:cs="Times New Roman"/>
          <w:sz w:val="24"/>
        </w:rPr>
      </w:pPr>
      <w:r w:rsidRPr="00105EC1">
        <w:rPr>
          <w:rFonts w:asciiTheme="majorHAnsi" w:eastAsia="Calibri" w:hAnsiTheme="majorHAnsi" w:cs="Times New Roman"/>
          <w:sz w:val="24"/>
        </w:rPr>
        <w:t xml:space="preserve">Le départ volontaire des réfugiés </w:t>
      </w:r>
      <w:r w:rsidR="00105EC1">
        <w:rPr>
          <w:rFonts w:asciiTheme="majorHAnsi" w:eastAsia="Calibri" w:hAnsiTheme="majorHAnsi" w:cs="Times New Roman"/>
          <w:sz w:val="24"/>
        </w:rPr>
        <w:t xml:space="preserve">amorcé </w:t>
      </w:r>
      <w:r w:rsidR="00963270" w:rsidRPr="00105EC1">
        <w:rPr>
          <w:rFonts w:asciiTheme="majorHAnsi" w:eastAsia="Calibri" w:hAnsiTheme="majorHAnsi" w:cs="Times New Roman"/>
          <w:sz w:val="24"/>
        </w:rPr>
        <w:t xml:space="preserve">dans la région du Sahel au Burkina Faso a également connu </w:t>
      </w:r>
      <w:r w:rsidRPr="00105EC1">
        <w:rPr>
          <w:rFonts w:asciiTheme="majorHAnsi" w:eastAsia="Calibri" w:hAnsiTheme="majorHAnsi" w:cs="Times New Roman"/>
          <w:sz w:val="24"/>
        </w:rPr>
        <w:t xml:space="preserve">une suspension </w:t>
      </w:r>
      <w:r w:rsidR="00AA672B" w:rsidRPr="00105EC1">
        <w:rPr>
          <w:rFonts w:asciiTheme="majorHAnsi" w:eastAsia="Calibri" w:hAnsiTheme="majorHAnsi" w:cs="Times New Roman"/>
          <w:sz w:val="24"/>
        </w:rPr>
        <w:t>de d</w:t>
      </w:r>
      <w:r w:rsidRPr="00105EC1">
        <w:rPr>
          <w:rFonts w:asciiTheme="majorHAnsi" w:eastAsia="Calibri" w:hAnsiTheme="majorHAnsi" w:cs="Times New Roman"/>
          <w:sz w:val="24"/>
        </w:rPr>
        <w:t xml:space="preserve">écembre à </w:t>
      </w:r>
      <w:r w:rsidR="00AA672B" w:rsidRPr="00105EC1">
        <w:rPr>
          <w:rFonts w:asciiTheme="majorHAnsi" w:eastAsia="Calibri" w:hAnsiTheme="majorHAnsi" w:cs="Times New Roman"/>
          <w:sz w:val="24"/>
        </w:rPr>
        <w:t>f</w:t>
      </w:r>
      <w:r w:rsidRPr="00105EC1">
        <w:rPr>
          <w:rFonts w:asciiTheme="majorHAnsi" w:eastAsia="Calibri" w:hAnsiTheme="majorHAnsi" w:cs="Times New Roman"/>
          <w:sz w:val="24"/>
        </w:rPr>
        <w:t xml:space="preserve">évrier </w:t>
      </w:r>
      <w:r w:rsidR="00AA672B" w:rsidRPr="00105EC1">
        <w:rPr>
          <w:rFonts w:asciiTheme="majorHAnsi" w:eastAsia="Calibri" w:hAnsiTheme="majorHAnsi" w:cs="Times New Roman"/>
          <w:sz w:val="24"/>
        </w:rPr>
        <w:t xml:space="preserve">en raison de </w:t>
      </w:r>
      <w:r w:rsidRPr="00105EC1">
        <w:rPr>
          <w:rFonts w:asciiTheme="majorHAnsi" w:eastAsia="Calibri" w:hAnsiTheme="majorHAnsi" w:cs="Times New Roman"/>
          <w:sz w:val="24"/>
        </w:rPr>
        <w:t xml:space="preserve">la recrudescence de la violence dans la zone frontalière </w:t>
      </w:r>
      <w:r w:rsidR="00AA672B" w:rsidRPr="00105EC1">
        <w:rPr>
          <w:rFonts w:asciiTheme="majorHAnsi" w:eastAsia="Calibri" w:hAnsiTheme="majorHAnsi" w:cs="Times New Roman"/>
          <w:sz w:val="24"/>
        </w:rPr>
        <w:t>avec le</w:t>
      </w:r>
      <w:r w:rsidRPr="00105EC1">
        <w:rPr>
          <w:rFonts w:asciiTheme="majorHAnsi" w:eastAsia="Calibri" w:hAnsiTheme="majorHAnsi" w:cs="Times New Roman"/>
          <w:sz w:val="24"/>
        </w:rPr>
        <w:t xml:space="preserve"> Mali. </w:t>
      </w:r>
    </w:p>
    <w:p w:rsidR="00105EC1" w:rsidRPr="00105EC1" w:rsidRDefault="00105EC1" w:rsidP="00105EC1">
      <w:pPr>
        <w:spacing w:after="0" w:line="240" w:lineRule="auto"/>
        <w:jc w:val="both"/>
        <w:rPr>
          <w:rFonts w:asciiTheme="majorHAnsi" w:eastAsia="Calibri" w:hAnsiTheme="majorHAnsi" w:cs="Times New Roman"/>
          <w:sz w:val="24"/>
        </w:rPr>
      </w:pPr>
    </w:p>
    <w:p w:rsidR="00105EC1" w:rsidRPr="00105EC1" w:rsidRDefault="00105EC1" w:rsidP="00105EC1">
      <w:pPr>
        <w:pStyle w:val="Paragraphedeliste"/>
        <w:spacing w:after="0" w:line="240" w:lineRule="auto"/>
        <w:ind w:left="0"/>
        <w:jc w:val="both"/>
        <w:rPr>
          <w:rFonts w:asciiTheme="majorHAnsi" w:hAnsiTheme="majorHAnsi"/>
          <w:sz w:val="24"/>
          <w:szCs w:val="24"/>
        </w:rPr>
      </w:pPr>
      <w:r w:rsidRPr="00105EC1">
        <w:rPr>
          <w:rFonts w:asciiTheme="majorHAnsi" w:hAnsiTheme="majorHAnsi"/>
          <w:sz w:val="24"/>
          <w:szCs w:val="28"/>
        </w:rPr>
        <w:t xml:space="preserve">Recrudescence également des affrontements entre les forces de </w:t>
      </w:r>
      <w:proofErr w:type="spellStart"/>
      <w:r w:rsidRPr="00105EC1">
        <w:rPr>
          <w:rFonts w:asciiTheme="majorHAnsi" w:hAnsiTheme="majorHAnsi"/>
          <w:sz w:val="24"/>
          <w:szCs w:val="28"/>
        </w:rPr>
        <w:t>Boko</w:t>
      </w:r>
      <w:proofErr w:type="spellEnd"/>
      <w:r w:rsidRPr="00105EC1">
        <w:rPr>
          <w:rFonts w:asciiTheme="majorHAnsi" w:hAnsiTheme="majorHAnsi"/>
          <w:sz w:val="24"/>
          <w:szCs w:val="28"/>
        </w:rPr>
        <w:t xml:space="preserve"> </w:t>
      </w:r>
      <w:proofErr w:type="spellStart"/>
      <w:r w:rsidRPr="00105EC1">
        <w:rPr>
          <w:rFonts w:asciiTheme="majorHAnsi" w:hAnsiTheme="majorHAnsi"/>
          <w:sz w:val="24"/>
          <w:szCs w:val="28"/>
        </w:rPr>
        <w:t>H</w:t>
      </w:r>
      <w:r w:rsidR="001873E5" w:rsidRPr="00105EC1">
        <w:rPr>
          <w:rFonts w:asciiTheme="majorHAnsi" w:hAnsiTheme="majorHAnsi"/>
          <w:sz w:val="24"/>
          <w:szCs w:val="28"/>
        </w:rPr>
        <w:t>aram</w:t>
      </w:r>
      <w:proofErr w:type="spellEnd"/>
      <w:r w:rsidR="001873E5" w:rsidRPr="00105EC1">
        <w:rPr>
          <w:rFonts w:asciiTheme="majorHAnsi" w:hAnsiTheme="majorHAnsi"/>
          <w:sz w:val="24"/>
          <w:szCs w:val="28"/>
        </w:rPr>
        <w:t xml:space="preserve"> </w:t>
      </w:r>
      <w:r w:rsidRPr="00105EC1">
        <w:rPr>
          <w:rFonts w:asciiTheme="majorHAnsi" w:hAnsiTheme="majorHAnsi"/>
          <w:sz w:val="24"/>
          <w:szCs w:val="28"/>
        </w:rPr>
        <w:t xml:space="preserve">et les Forces armées du Nigeria, source de forte préoccupation pour les pasteurs et les agriculteurs du nord-est du pays et de certaines parties du Cameroun, notamment dans </w:t>
      </w:r>
      <w:r w:rsidRPr="00105EC1">
        <w:rPr>
          <w:rFonts w:asciiTheme="majorHAnsi" w:hAnsiTheme="majorHAnsi"/>
          <w:sz w:val="24"/>
          <w:szCs w:val="28"/>
        </w:rPr>
        <w:lastRenderedPageBreak/>
        <w:t xml:space="preserve">les Etats de </w:t>
      </w:r>
      <w:proofErr w:type="spellStart"/>
      <w:r w:rsidRPr="00105EC1">
        <w:rPr>
          <w:rFonts w:asciiTheme="majorHAnsi" w:hAnsiTheme="majorHAnsi"/>
          <w:sz w:val="24"/>
          <w:szCs w:val="28"/>
        </w:rPr>
        <w:t>Gomb</w:t>
      </w:r>
      <w:r w:rsidR="00F66E9B">
        <w:rPr>
          <w:rFonts w:asciiTheme="majorHAnsi" w:hAnsiTheme="majorHAnsi"/>
          <w:sz w:val="24"/>
          <w:szCs w:val="28"/>
        </w:rPr>
        <w:t>é</w:t>
      </w:r>
      <w:proofErr w:type="spellEnd"/>
      <w:r w:rsidRPr="00105EC1">
        <w:rPr>
          <w:rFonts w:asciiTheme="majorHAnsi" w:hAnsiTheme="majorHAnsi"/>
          <w:sz w:val="24"/>
          <w:szCs w:val="28"/>
        </w:rPr>
        <w:t xml:space="preserve">, </w:t>
      </w:r>
      <w:proofErr w:type="spellStart"/>
      <w:r w:rsidRPr="00105EC1">
        <w:rPr>
          <w:rFonts w:asciiTheme="majorHAnsi" w:hAnsiTheme="majorHAnsi"/>
          <w:sz w:val="24"/>
          <w:szCs w:val="28"/>
        </w:rPr>
        <w:t>Bormo</w:t>
      </w:r>
      <w:proofErr w:type="spellEnd"/>
      <w:r w:rsidRPr="00105EC1">
        <w:rPr>
          <w:rFonts w:asciiTheme="majorHAnsi" w:hAnsiTheme="majorHAnsi"/>
          <w:sz w:val="24"/>
          <w:szCs w:val="28"/>
        </w:rPr>
        <w:t xml:space="preserve">, </w:t>
      </w:r>
      <w:proofErr w:type="spellStart"/>
      <w:r w:rsidRPr="00105EC1">
        <w:rPr>
          <w:rFonts w:asciiTheme="majorHAnsi" w:hAnsiTheme="majorHAnsi"/>
          <w:sz w:val="24"/>
          <w:szCs w:val="28"/>
        </w:rPr>
        <w:t>Yob</w:t>
      </w:r>
      <w:r w:rsidR="00F66E9B">
        <w:rPr>
          <w:rFonts w:asciiTheme="majorHAnsi" w:hAnsiTheme="majorHAnsi"/>
          <w:sz w:val="24"/>
          <w:szCs w:val="28"/>
        </w:rPr>
        <w:t>é</w:t>
      </w:r>
      <w:proofErr w:type="spellEnd"/>
      <w:r w:rsidRPr="00105EC1">
        <w:rPr>
          <w:rFonts w:asciiTheme="majorHAnsi" w:hAnsiTheme="majorHAnsi"/>
          <w:sz w:val="24"/>
          <w:szCs w:val="28"/>
        </w:rPr>
        <w:t xml:space="preserve"> </w:t>
      </w:r>
      <w:r>
        <w:rPr>
          <w:rFonts w:asciiTheme="majorHAnsi" w:hAnsiTheme="majorHAnsi"/>
          <w:sz w:val="24"/>
          <w:szCs w:val="28"/>
        </w:rPr>
        <w:t xml:space="preserve">et </w:t>
      </w:r>
      <w:r w:rsidRPr="00105EC1">
        <w:rPr>
          <w:rFonts w:asciiTheme="majorHAnsi" w:hAnsiTheme="majorHAnsi"/>
          <w:sz w:val="24"/>
          <w:szCs w:val="28"/>
        </w:rPr>
        <w:t>de l’Adamawa</w:t>
      </w:r>
      <w:r w:rsidR="001873E5" w:rsidRPr="00105EC1">
        <w:rPr>
          <w:rFonts w:asciiTheme="majorHAnsi" w:hAnsiTheme="majorHAnsi"/>
          <w:sz w:val="24"/>
          <w:szCs w:val="28"/>
        </w:rPr>
        <w:t xml:space="preserve">. </w:t>
      </w:r>
      <w:r w:rsidRPr="00105EC1">
        <w:rPr>
          <w:rFonts w:asciiTheme="majorHAnsi" w:hAnsiTheme="majorHAnsi"/>
          <w:sz w:val="24"/>
          <w:szCs w:val="28"/>
        </w:rPr>
        <w:t>Plusieurs homme</w:t>
      </w:r>
      <w:r>
        <w:rPr>
          <w:rFonts w:asciiTheme="majorHAnsi" w:hAnsiTheme="majorHAnsi"/>
          <w:sz w:val="24"/>
          <w:szCs w:val="28"/>
        </w:rPr>
        <w:t>s</w:t>
      </w:r>
      <w:r w:rsidRPr="00105EC1">
        <w:rPr>
          <w:rFonts w:asciiTheme="majorHAnsi" w:hAnsiTheme="majorHAnsi"/>
          <w:sz w:val="24"/>
          <w:szCs w:val="28"/>
        </w:rPr>
        <w:t xml:space="preserve"> ont perdu la vie </w:t>
      </w:r>
      <w:r w:rsidRPr="00105EC1">
        <w:rPr>
          <w:rFonts w:asciiTheme="majorHAnsi" w:hAnsiTheme="majorHAnsi"/>
          <w:sz w:val="24"/>
          <w:szCs w:val="24"/>
        </w:rPr>
        <w:t>pendant que des femmes et des enfant</w:t>
      </w:r>
      <w:r>
        <w:rPr>
          <w:rFonts w:asciiTheme="majorHAnsi" w:hAnsiTheme="majorHAnsi"/>
          <w:sz w:val="24"/>
          <w:szCs w:val="24"/>
        </w:rPr>
        <w:t>s</w:t>
      </w:r>
      <w:r w:rsidRPr="00105EC1">
        <w:rPr>
          <w:rFonts w:asciiTheme="majorHAnsi" w:hAnsiTheme="majorHAnsi"/>
          <w:sz w:val="24"/>
          <w:szCs w:val="24"/>
        </w:rPr>
        <w:t xml:space="preserve"> sont déplacés.</w:t>
      </w:r>
    </w:p>
    <w:p w:rsidR="00166C10" w:rsidRPr="00105EC1" w:rsidRDefault="00166C10" w:rsidP="00105EC1">
      <w:pPr>
        <w:pStyle w:val="Paragraphedeliste"/>
        <w:spacing w:after="0" w:line="240" w:lineRule="auto"/>
        <w:ind w:left="1080"/>
        <w:jc w:val="both"/>
        <w:rPr>
          <w:rFonts w:asciiTheme="majorHAnsi" w:hAnsiTheme="majorHAnsi"/>
          <w:sz w:val="24"/>
          <w:szCs w:val="24"/>
        </w:rPr>
      </w:pPr>
    </w:p>
    <w:p w:rsidR="00166C10" w:rsidRPr="00105EC1" w:rsidRDefault="00105EC1" w:rsidP="00105EC1">
      <w:pPr>
        <w:pStyle w:val="Paragraphedeliste"/>
        <w:spacing w:after="0" w:line="240" w:lineRule="auto"/>
        <w:ind w:left="0"/>
        <w:jc w:val="both"/>
        <w:rPr>
          <w:rFonts w:asciiTheme="majorHAnsi" w:hAnsiTheme="majorHAnsi"/>
          <w:sz w:val="24"/>
          <w:szCs w:val="24"/>
        </w:rPr>
      </w:pPr>
      <w:r>
        <w:rPr>
          <w:rFonts w:asciiTheme="majorHAnsi" w:hAnsiTheme="majorHAnsi"/>
          <w:sz w:val="24"/>
          <w:szCs w:val="24"/>
        </w:rPr>
        <w:t xml:space="preserve">Le conflit s’est aussi étendu au Niger où </w:t>
      </w:r>
      <w:proofErr w:type="spellStart"/>
      <w:r w:rsidR="00166C10" w:rsidRPr="00105EC1">
        <w:rPr>
          <w:rFonts w:asciiTheme="majorHAnsi" w:hAnsiTheme="majorHAnsi"/>
          <w:sz w:val="24"/>
          <w:szCs w:val="24"/>
        </w:rPr>
        <w:t>Boko</w:t>
      </w:r>
      <w:proofErr w:type="spellEnd"/>
      <w:r w:rsidR="00166C10" w:rsidRPr="00105EC1">
        <w:rPr>
          <w:rFonts w:asciiTheme="majorHAnsi" w:hAnsiTheme="majorHAnsi"/>
          <w:sz w:val="24"/>
          <w:szCs w:val="24"/>
        </w:rPr>
        <w:t xml:space="preserve"> </w:t>
      </w:r>
      <w:proofErr w:type="spellStart"/>
      <w:r w:rsidR="00166C10" w:rsidRPr="00105EC1">
        <w:rPr>
          <w:rFonts w:asciiTheme="majorHAnsi" w:hAnsiTheme="majorHAnsi"/>
          <w:sz w:val="24"/>
          <w:szCs w:val="24"/>
        </w:rPr>
        <w:t>Haram</w:t>
      </w:r>
      <w:proofErr w:type="spellEnd"/>
      <w:r w:rsidR="00166C10" w:rsidRPr="00105EC1">
        <w:rPr>
          <w:rFonts w:asciiTheme="majorHAnsi" w:hAnsiTheme="majorHAnsi"/>
          <w:sz w:val="24"/>
          <w:szCs w:val="24"/>
        </w:rPr>
        <w:t xml:space="preserve"> a attaqué plusieurs localités dans la région de Diffa.</w:t>
      </w:r>
      <w:r w:rsidR="00EA1285">
        <w:rPr>
          <w:rFonts w:asciiTheme="majorHAnsi" w:hAnsiTheme="majorHAnsi"/>
          <w:sz w:val="24"/>
          <w:szCs w:val="24"/>
        </w:rPr>
        <w:t xml:space="preserve"> </w:t>
      </w:r>
      <w:r w:rsidR="00166C10" w:rsidRPr="00105EC1">
        <w:rPr>
          <w:rFonts w:asciiTheme="majorHAnsi" w:hAnsiTheme="majorHAnsi"/>
          <w:sz w:val="24"/>
          <w:szCs w:val="24"/>
        </w:rPr>
        <w:t>La guerre a entrainé un déplacement massif de populations, augmentant ainsi le nombre des réfugiés dans la région de Diffa. Tout ceci n’est pas sans conséquences sur les conditions de vie des pasteurs.</w:t>
      </w:r>
    </w:p>
    <w:p w:rsidR="00266434" w:rsidRPr="00166C10" w:rsidRDefault="00266434" w:rsidP="00266434">
      <w:pPr>
        <w:spacing w:after="0" w:line="240" w:lineRule="auto"/>
        <w:jc w:val="both"/>
        <w:rPr>
          <w:rFonts w:asciiTheme="majorHAnsi" w:hAnsiTheme="majorHAnsi"/>
          <w:sz w:val="24"/>
          <w:szCs w:val="24"/>
        </w:rPr>
      </w:pPr>
    </w:p>
    <w:p w:rsidR="00266434" w:rsidRPr="00CA38A8" w:rsidRDefault="00266434" w:rsidP="00266434">
      <w:pPr>
        <w:spacing w:after="0" w:line="240" w:lineRule="auto"/>
        <w:jc w:val="both"/>
        <w:rPr>
          <w:rFonts w:asciiTheme="majorHAnsi" w:hAnsiTheme="majorHAnsi"/>
          <w:b/>
          <w:sz w:val="24"/>
          <w:szCs w:val="24"/>
        </w:rPr>
      </w:pPr>
      <w:r w:rsidRPr="00CA38A8">
        <w:rPr>
          <w:rFonts w:asciiTheme="majorHAnsi" w:hAnsiTheme="majorHAnsi"/>
          <w:b/>
          <w:sz w:val="24"/>
          <w:szCs w:val="24"/>
        </w:rPr>
        <w:t>4.2</w:t>
      </w:r>
      <w:r w:rsidRPr="00CA38A8">
        <w:rPr>
          <w:rFonts w:asciiTheme="majorHAnsi" w:hAnsiTheme="majorHAnsi"/>
          <w:b/>
          <w:sz w:val="24"/>
          <w:szCs w:val="24"/>
        </w:rPr>
        <w:tab/>
        <w:t xml:space="preserve">Situation sécuritaire et conflits </w:t>
      </w:r>
    </w:p>
    <w:p w:rsidR="00266434" w:rsidRPr="004F0F9D" w:rsidRDefault="00266434" w:rsidP="00266434">
      <w:pPr>
        <w:spacing w:after="0" w:line="240" w:lineRule="auto"/>
        <w:jc w:val="both"/>
        <w:rPr>
          <w:rFonts w:asciiTheme="majorHAnsi" w:hAnsiTheme="majorHAnsi"/>
          <w:sz w:val="24"/>
          <w:szCs w:val="24"/>
        </w:rPr>
      </w:pPr>
    </w:p>
    <w:p w:rsidR="00F71584" w:rsidRDefault="00266434" w:rsidP="00F71584">
      <w:pPr>
        <w:spacing w:after="0" w:line="240" w:lineRule="auto"/>
        <w:jc w:val="both"/>
        <w:rPr>
          <w:rFonts w:asciiTheme="majorHAnsi" w:hAnsiTheme="majorHAnsi"/>
          <w:sz w:val="24"/>
          <w:szCs w:val="24"/>
        </w:rPr>
      </w:pPr>
      <w:r w:rsidRPr="004F0F9D">
        <w:rPr>
          <w:rFonts w:asciiTheme="majorHAnsi" w:hAnsiTheme="majorHAnsi"/>
          <w:sz w:val="24"/>
          <w:szCs w:val="24"/>
        </w:rPr>
        <w:t xml:space="preserve">L’insécurité résiduelle </w:t>
      </w:r>
      <w:r>
        <w:rPr>
          <w:rFonts w:asciiTheme="majorHAnsi" w:hAnsiTheme="majorHAnsi"/>
          <w:sz w:val="24"/>
          <w:szCs w:val="24"/>
        </w:rPr>
        <w:t xml:space="preserve">au Mali demeure une préoccupation des </w:t>
      </w:r>
      <w:r w:rsidRPr="004F0F9D">
        <w:rPr>
          <w:rFonts w:asciiTheme="majorHAnsi" w:hAnsiTheme="majorHAnsi"/>
          <w:sz w:val="24"/>
          <w:szCs w:val="24"/>
        </w:rPr>
        <w:t xml:space="preserve">autorités, </w:t>
      </w:r>
      <w:r>
        <w:rPr>
          <w:rFonts w:asciiTheme="majorHAnsi" w:hAnsiTheme="majorHAnsi"/>
          <w:sz w:val="24"/>
          <w:szCs w:val="24"/>
        </w:rPr>
        <w:t xml:space="preserve">des </w:t>
      </w:r>
      <w:r w:rsidRPr="004F0F9D">
        <w:rPr>
          <w:rFonts w:asciiTheme="majorHAnsi" w:hAnsiTheme="majorHAnsi"/>
          <w:sz w:val="24"/>
          <w:szCs w:val="24"/>
        </w:rPr>
        <w:t>élus communaux</w:t>
      </w:r>
      <w:r>
        <w:rPr>
          <w:rFonts w:asciiTheme="majorHAnsi" w:hAnsiTheme="majorHAnsi"/>
          <w:sz w:val="24"/>
          <w:szCs w:val="24"/>
        </w:rPr>
        <w:t xml:space="preserve"> et des</w:t>
      </w:r>
      <w:r w:rsidRPr="004F0F9D">
        <w:rPr>
          <w:rFonts w:asciiTheme="majorHAnsi" w:hAnsiTheme="majorHAnsi"/>
          <w:sz w:val="24"/>
          <w:szCs w:val="24"/>
        </w:rPr>
        <w:t xml:space="preserve"> organisations internationales des droits de l’homme. </w:t>
      </w:r>
      <w:r w:rsidRPr="00F71584">
        <w:rPr>
          <w:rFonts w:asciiTheme="majorHAnsi" w:hAnsiTheme="majorHAnsi"/>
          <w:sz w:val="24"/>
          <w:szCs w:val="24"/>
        </w:rPr>
        <w:t xml:space="preserve">Malgré les dispositions sécuritaires, des tirs sporadiques d’obus par des groupes armés, des </w:t>
      </w:r>
      <w:r w:rsidR="00EA1285" w:rsidRPr="00F71584">
        <w:rPr>
          <w:rFonts w:asciiTheme="majorHAnsi" w:hAnsiTheme="majorHAnsi"/>
          <w:sz w:val="24"/>
          <w:szCs w:val="24"/>
        </w:rPr>
        <w:t>attentats par des k</w:t>
      </w:r>
      <w:r w:rsidRPr="00F71584">
        <w:rPr>
          <w:rFonts w:asciiTheme="majorHAnsi" w:hAnsiTheme="majorHAnsi"/>
          <w:sz w:val="24"/>
          <w:szCs w:val="24"/>
        </w:rPr>
        <w:t xml:space="preserve">amikazes sont </w:t>
      </w:r>
      <w:r w:rsidR="00EA1285" w:rsidRPr="00F71584">
        <w:rPr>
          <w:rFonts w:asciiTheme="majorHAnsi" w:hAnsiTheme="majorHAnsi"/>
          <w:sz w:val="24"/>
          <w:szCs w:val="24"/>
        </w:rPr>
        <w:t>fréquent</w:t>
      </w:r>
      <w:r w:rsidR="00F71584" w:rsidRPr="00F71584">
        <w:rPr>
          <w:rFonts w:asciiTheme="majorHAnsi" w:hAnsiTheme="majorHAnsi"/>
          <w:sz w:val="24"/>
          <w:szCs w:val="24"/>
        </w:rPr>
        <w:t>s</w:t>
      </w:r>
      <w:r w:rsidRPr="00F71584">
        <w:rPr>
          <w:rFonts w:asciiTheme="majorHAnsi" w:hAnsiTheme="majorHAnsi"/>
          <w:sz w:val="24"/>
          <w:szCs w:val="24"/>
        </w:rPr>
        <w:t xml:space="preserve"> dans la partie nord du Mali. Les éleveurs pasteurs ressentent cette insécurité par la recrudescence d’enlèvements et des vols de bétail à main armée.</w:t>
      </w:r>
      <w:r w:rsidR="00F71584" w:rsidRPr="00963270">
        <w:rPr>
          <w:rFonts w:asciiTheme="majorHAnsi" w:hAnsiTheme="majorHAnsi" w:cs="Aharoni"/>
          <w:sz w:val="24"/>
          <w:szCs w:val="24"/>
        </w:rPr>
        <w:t xml:space="preserve"> Cette </w:t>
      </w:r>
      <w:r w:rsidR="00F71584" w:rsidRPr="00963270">
        <w:rPr>
          <w:rFonts w:asciiTheme="majorHAnsi" w:eastAsia="Calibri" w:hAnsiTheme="majorHAnsi" w:cs="Aharoni"/>
          <w:sz w:val="24"/>
          <w:szCs w:val="24"/>
        </w:rPr>
        <w:t>insécurité  persistante qui</w:t>
      </w:r>
      <w:r w:rsidR="00F71584">
        <w:rPr>
          <w:rFonts w:asciiTheme="majorHAnsi" w:eastAsia="Calibri" w:hAnsiTheme="majorHAnsi" w:cs="Aharoni"/>
          <w:sz w:val="24"/>
          <w:szCs w:val="24"/>
        </w:rPr>
        <w:t>,</w:t>
      </w:r>
      <w:r w:rsidR="00F71584" w:rsidRPr="00963270">
        <w:rPr>
          <w:rFonts w:asciiTheme="majorHAnsi" w:eastAsia="Calibri" w:hAnsiTheme="majorHAnsi" w:cs="Aharoni"/>
          <w:sz w:val="24"/>
          <w:szCs w:val="24"/>
        </w:rPr>
        <w:t xml:space="preserve"> outre Gao</w:t>
      </w:r>
      <w:r w:rsidR="00F71584">
        <w:rPr>
          <w:rFonts w:asciiTheme="majorHAnsi" w:eastAsia="Calibri" w:hAnsiTheme="majorHAnsi" w:cs="Aharoni"/>
          <w:sz w:val="24"/>
          <w:szCs w:val="24"/>
        </w:rPr>
        <w:t>,</w:t>
      </w:r>
      <w:r w:rsidR="00F71584" w:rsidRPr="00963270">
        <w:rPr>
          <w:rFonts w:asciiTheme="majorHAnsi" w:eastAsia="Calibri" w:hAnsiTheme="majorHAnsi" w:cs="Aharoni"/>
          <w:sz w:val="24"/>
          <w:szCs w:val="24"/>
        </w:rPr>
        <w:t xml:space="preserve"> </w:t>
      </w:r>
      <w:proofErr w:type="spellStart"/>
      <w:r w:rsidR="00F71584" w:rsidRPr="00963270">
        <w:rPr>
          <w:rFonts w:asciiTheme="majorHAnsi" w:eastAsia="Calibri" w:hAnsiTheme="majorHAnsi" w:cs="Aharoni"/>
          <w:sz w:val="24"/>
          <w:szCs w:val="24"/>
        </w:rPr>
        <w:t>Bourem</w:t>
      </w:r>
      <w:proofErr w:type="spellEnd"/>
      <w:r w:rsidR="00F71584" w:rsidRPr="00963270">
        <w:rPr>
          <w:rFonts w:asciiTheme="majorHAnsi" w:eastAsia="Calibri" w:hAnsiTheme="majorHAnsi" w:cs="Aharoni"/>
          <w:sz w:val="24"/>
          <w:szCs w:val="24"/>
        </w:rPr>
        <w:t xml:space="preserve"> et Kidal</w:t>
      </w:r>
      <w:r w:rsidR="00F71584">
        <w:rPr>
          <w:rFonts w:asciiTheme="majorHAnsi" w:eastAsia="Calibri" w:hAnsiTheme="majorHAnsi" w:cs="Aharoni"/>
          <w:sz w:val="24"/>
          <w:szCs w:val="24"/>
        </w:rPr>
        <w:t>,</w:t>
      </w:r>
      <w:r w:rsidR="00F71584" w:rsidRPr="00963270">
        <w:rPr>
          <w:rFonts w:asciiTheme="majorHAnsi" w:eastAsia="Calibri" w:hAnsiTheme="majorHAnsi" w:cs="Aharoni"/>
          <w:sz w:val="24"/>
          <w:szCs w:val="24"/>
        </w:rPr>
        <w:t xml:space="preserve"> sévit également dans une partie du cercle d’Ansongo et dans tout le cercle de Ménaka, demeure une vive source d’inquiétude principalement en milieu pastoral où la présence des forces de l’ordre nationale et/ou internationale, est nulle. </w:t>
      </w:r>
      <w:r w:rsidR="00F71584" w:rsidRPr="00F71584">
        <w:rPr>
          <w:rFonts w:asciiTheme="majorHAnsi" w:hAnsiTheme="majorHAnsi"/>
          <w:sz w:val="24"/>
          <w:szCs w:val="24"/>
        </w:rPr>
        <w:t xml:space="preserve">Aucune des communes rurales pastorales n’est encore couverte par des forces de sécurité et/ou de défense. Les élus communaux et les chefs traditionnels sont sans autorité face à l’absence de celles-ci. </w:t>
      </w:r>
      <w:r w:rsidR="00F71584" w:rsidRPr="00963270">
        <w:rPr>
          <w:rFonts w:asciiTheme="majorHAnsi" w:eastAsia="Calibri" w:hAnsiTheme="majorHAnsi" w:cs="Aharoni"/>
          <w:sz w:val="24"/>
          <w:szCs w:val="24"/>
        </w:rPr>
        <w:t xml:space="preserve">La mobilité du bétail dans ces zones d’affrontements, est sérieusement entravée. </w:t>
      </w:r>
      <w:r w:rsidR="00F71584">
        <w:rPr>
          <w:rFonts w:asciiTheme="majorHAnsi" w:hAnsiTheme="majorHAnsi"/>
          <w:sz w:val="24"/>
          <w:szCs w:val="24"/>
        </w:rPr>
        <w:t xml:space="preserve">Les </w:t>
      </w:r>
      <w:r w:rsidR="00F71584" w:rsidRPr="004F0F9D">
        <w:rPr>
          <w:rFonts w:asciiTheme="majorHAnsi" w:hAnsiTheme="majorHAnsi"/>
          <w:sz w:val="24"/>
          <w:szCs w:val="24"/>
        </w:rPr>
        <w:t>attaque</w:t>
      </w:r>
      <w:r w:rsidR="00F71584">
        <w:rPr>
          <w:rFonts w:asciiTheme="majorHAnsi" w:hAnsiTheme="majorHAnsi"/>
          <w:sz w:val="24"/>
          <w:szCs w:val="24"/>
        </w:rPr>
        <w:t>s</w:t>
      </w:r>
      <w:r w:rsidR="00F71584" w:rsidRPr="004F0F9D">
        <w:rPr>
          <w:rFonts w:asciiTheme="majorHAnsi" w:hAnsiTheme="majorHAnsi"/>
          <w:sz w:val="24"/>
          <w:szCs w:val="24"/>
        </w:rPr>
        <w:t xml:space="preserve"> de </w:t>
      </w:r>
      <w:r w:rsidR="00F71584">
        <w:rPr>
          <w:rFonts w:asciiTheme="majorHAnsi" w:hAnsiTheme="majorHAnsi"/>
          <w:sz w:val="24"/>
          <w:szCs w:val="24"/>
        </w:rPr>
        <w:t>m</w:t>
      </w:r>
      <w:r w:rsidR="00F71584" w:rsidRPr="004F0F9D">
        <w:rPr>
          <w:rFonts w:asciiTheme="majorHAnsi" w:hAnsiTheme="majorHAnsi"/>
          <w:sz w:val="24"/>
          <w:szCs w:val="24"/>
        </w:rPr>
        <w:t xml:space="preserve">ilices et </w:t>
      </w:r>
      <w:r w:rsidR="00F71584">
        <w:rPr>
          <w:rFonts w:asciiTheme="majorHAnsi" w:hAnsiTheme="majorHAnsi"/>
          <w:sz w:val="24"/>
          <w:szCs w:val="24"/>
        </w:rPr>
        <w:t xml:space="preserve">de </w:t>
      </w:r>
      <w:r w:rsidR="00F71584" w:rsidRPr="004F0F9D">
        <w:rPr>
          <w:rFonts w:asciiTheme="majorHAnsi" w:hAnsiTheme="majorHAnsi"/>
          <w:sz w:val="24"/>
          <w:szCs w:val="24"/>
        </w:rPr>
        <w:t xml:space="preserve">bandits </w:t>
      </w:r>
      <w:r w:rsidR="00F71584">
        <w:rPr>
          <w:rFonts w:asciiTheme="majorHAnsi" w:hAnsiTheme="majorHAnsi"/>
          <w:sz w:val="24"/>
          <w:szCs w:val="24"/>
        </w:rPr>
        <w:t>m</w:t>
      </w:r>
      <w:r w:rsidR="00F71584" w:rsidRPr="004F0F9D">
        <w:rPr>
          <w:rFonts w:asciiTheme="majorHAnsi" w:hAnsiTheme="majorHAnsi"/>
          <w:sz w:val="24"/>
          <w:szCs w:val="24"/>
        </w:rPr>
        <w:t xml:space="preserve">aliens </w:t>
      </w:r>
      <w:r w:rsidR="00F71584">
        <w:rPr>
          <w:rFonts w:asciiTheme="majorHAnsi" w:hAnsiTheme="majorHAnsi"/>
          <w:sz w:val="24"/>
          <w:szCs w:val="24"/>
        </w:rPr>
        <w:t xml:space="preserve">s’étendent jusque </w:t>
      </w:r>
      <w:r w:rsidR="00F71584" w:rsidRPr="004F0F9D">
        <w:rPr>
          <w:rFonts w:asciiTheme="majorHAnsi" w:hAnsiTheme="majorHAnsi"/>
          <w:sz w:val="24"/>
          <w:szCs w:val="24"/>
        </w:rPr>
        <w:t xml:space="preserve">sur les transhumants dans la région de Tillabéri </w:t>
      </w:r>
      <w:r w:rsidR="00F71584">
        <w:rPr>
          <w:rFonts w:asciiTheme="majorHAnsi" w:hAnsiTheme="majorHAnsi"/>
          <w:sz w:val="24"/>
          <w:szCs w:val="24"/>
        </w:rPr>
        <w:t xml:space="preserve">au Niger et des </w:t>
      </w:r>
      <w:r w:rsidR="00F71584" w:rsidRPr="004F0F9D">
        <w:rPr>
          <w:rFonts w:asciiTheme="majorHAnsi" w:hAnsiTheme="majorHAnsi"/>
          <w:sz w:val="24"/>
          <w:szCs w:val="24"/>
        </w:rPr>
        <w:t>vols de bétail sont déclarés dans la région du Gourma et le Nord du Niger.</w:t>
      </w:r>
    </w:p>
    <w:p w:rsidR="00F71584" w:rsidRDefault="00F71584" w:rsidP="00F71584">
      <w:pPr>
        <w:pStyle w:val="Paragraphedeliste2"/>
        <w:spacing w:after="0" w:line="240" w:lineRule="auto"/>
        <w:ind w:left="0"/>
        <w:jc w:val="both"/>
        <w:rPr>
          <w:rFonts w:asciiTheme="majorHAnsi" w:eastAsia="Calibri" w:hAnsiTheme="majorHAnsi" w:cs="Aharoni"/>
          <w:sz w:val="24"/>
          <w:szCs w:val="24"/>
          <w:lang w:val="fr-FR"/>
        </w:rPr>
      </w:pPr>
    </w:p>
    <w:p w:rsidR="00166C10" w:rsidRPr="007C766B" w:rsidRDefault="00166C10" w:rsidP="007C766B">
      <w:pPr>
        <w:pStyle w:val="Paragraphedeliste"/>
        <w:spacing w:after="0" w:line="240" w:lineRule="auto"/>
        <w:ind w:left="0"/>
        <w:jc w:val="both"/>
        <w:rPr>
          <w:rFonts w:asciiTheme="majorHAnsi" w:hAnsiTheme="majorHAnsi"/>
          <w:sz w:val="24"/>
        </w:rPr>
      </w:pPr>
      <w:r w:rsidRPr="007C766B">
        <w:rPr>
          <w:rFonts w:asciiTheme="majorHAnsi" w:hAnsiTheme="majorHAnsi"/>
          <w:sz w:val="24"/>
        </w:rPr>
        <w:t xml:space="preserve">La situation sécuritaire est très inquiétante </w:t>
      </w:r>
      <w:r w:rsidR="00EA1285" w:rsidRPr="007C766B">
        <w:rPr>
          <w:rFonts w:asciiTheme="majorHAnsi" w:hAnsiTheme="majorHAnsi"/>
          <w:sz w:val="24"/>
        </w:rPr>
        <w:t xml:space="preserve">au Niger où </w:t>
      </w:r>
      <w:proofErr w:type="spellStart"/>
      <w:r w:rsidRPr="007C766B">
        <w:rPr>
          <w:rFonts w:asciiTheme="majorHAnsi" w:hAnsiTheme="majorHAnsi"/>
          <w:sz w:val="24"/>
        </w:rPr>
        <w:t>Boko</w:t>
      </w:r>
      <w:proofErr w:type="spellEnd"/>
      <w:r w:rsidRPr="007C766B">
        <w:rPr>
          <w:rFonts w:asciiTheme="majorHAnsi" w:hAnsiTheme="majorHAnsi"/>
          <w:sz w:val="24"/>
        </w:rPr>
        <w:t xml:space="preserve"> </w:t>
      </w:r>
      <w:proofErr w:type="spellStart"/>
      <w:r w:rsidRPr="007C766B">
        <w:rPr>
          <w:rFonts w:asciiTheme="majorHAnsi" w:hAnsiTheme="majorHAnsi"/>
          <w:sz w:val="24"/>
        </w:rPr>
        <w:t>Haram</w:t>
      </w:r>
      <w:proofErr w:type="spellEnd"/>
      <w:r w:rsidRPr="007C766B">
        <w:rPr>
          <w:rFonts w:asciiTheme="majorHAnsi" w:hAnsiTheme="majorHAnsi"/>
          <w:sz w:val="24"/>
        </w:rPr>
        <w:t xml:space="preserve"> a </w:t>
      </w:r>
      <w:r w:rsidR="00EA1285" w:rsidRPr="007C766B">
        <w:rPr>
          <w:rFonts w:asciiTheme="majorHAnsi" w:hAnsiTheme="majorHAnsi"/>
          <w:sz w:val="24"/>
        </w:rPr>
        <w:t>attaqué la</w:t>
      </w:r>
      <w:r w:rsidRPr="007C766B">
        <w:rPr>
          <w:rFonts w:asciiTheme="majorHAnsi" w:hAnsiTheme="majorHAnsi"/>
          <w:sz w:val="24"/>
        </w:rPr>
        <w:t xml:space="preserve"> région de Diffa </w:t>
      </w:r>
      <w:r w:rsidR="00EA1285" w:rsidRPr="007C766B">
        <w:rPr>
          <w:rFonts w:asciiTheme="majorHAnsi" w:hAnsiTheme="majorHAnsi"/>
          <w:sz w:val="24"/>
        </w:rPr>
        <w:t>s’en prenant</w:t>
      </w:r>
      <w:r w:rsidRPr="007C766B">
        <w:rPr>
          <w:rFonts w:asciiTheme="majorHAnsi" w:hAnsiTheme="majorHAnsi"/>
          <w:sz w:val="24"/>
        </w:rPr>
        <w:t xml:space="preserve"> en premier lieu </w:t>
      </w:r>
      <w:r w:rsidR="00EA1285" w:rsidRPr="007C766B">
        <w:rPr>
          <w:rFonts w:asciiTheme="majorHAnsi" w:hAnsiTheme="majorHAnsi"/>
          <w:sz w:val="24"/>
        </w:rPr>
        <w:t xml:space="preserve">à </w:t>
      </w:r>
      <w:r w:rsidRPr="007C766B">
        <w:rPr>
          <w:rFonts w:asciiTheme="majorHAnsi" w:hAnsiTheme="majorHAnsi"/>
          <w:sz w:val="24"/>
        </w:rPr>
        <w:t xml:space="preserve">la localité de </w:t>
      </w:r>
      <w:proofErr w:type="spellStart"/>
      <w:r w:rsidRPr="007C766B">
        <w:rPr>
          <w:rFonts w:asciiTheme="majorHAnsi" w:hAnsiTheme="majorHAnsi"/>
          <w:sz w:val="24"/>
        </w:rPr>
        <w:t>Bosso</w:t>
      </w:r>
      <w:proofErr w:type="spellEnd"/>
      <w:r w:rsidRPr="007C766B">
        <w:rPr>
          <w:rFonts w:asciiTheme="majorHAnsi" w:hAnsiTheme="majorHAnsi"/>
          <w:sz w:val="24"/>
        </w:rPr>
        <w:t xml:space="preserve"> puis </w:t>
      </w:r>
      <w:r w:rsidR="00EA1285" w:rsidRPr="007C766B">
        <w:rPr>
          <w:rFonts w:asciiTheme="majorHAnsi" w:hAnsiTheme="majorHAnsi"/>
          <w:sz w:val="24"/>
        </w:rPr>
        <w:t xml:space="preserve">à </w:t>
      </w:r>
      <w:r w:rsidRPr="007C766B">
        <w:rPr>
          <w:rFonts w:asciiTheme="majorHAnsi" w:hAnsiTheme="majorHAnsi"/>
          <w:sz w:val="24"/>
        </w:rPr>
        <w:t xml:space="preserve">Diffa et </w:t>
      </w:r>
      <w:proofErr w:type="spellStart"/>
      <w:r w:rsidRPr="007C766B">
        <w:rPr>
          <w:rFonts w:asciiTheme="majorHAnsi" w:hAnsiTheme="majorHAnsi"/>
          <w:sz w:val="24"/>
        </w:rPr>
        <w:t>Mainé</w:t>
      </w:r>
      <w:proofErr w:type="spellEnd"/>
      <w:r w:rsidRPr="007C766B">
        <w:rPr>
          <w:rFonts w:asciiTheme="majorHAnsi" w:hAnsiTheme="majorHAnsi"/>
          <w:sz w:val="24"/>
        </w:rPr>
        <w:t xml:space="preserve">. </w:t>
      </w:r>
      <w:r w:rsidR="00EA1285" w:rsidRPr="007C766B">
        <w:rPr>
          <w:rFonts w:asciiTheme="majorHAnsi" w:hAnsiTheme="majorHAnsi"/>
          <w:sz w:val="24"/>
        </w:rPr>
        <w:t>L</w:t>
      </w:r>
      <w:r w:rsidRPr="007C766B">
        <w:rPr>
          <w:rFonts w:asciiTheme="majorHAnsi" w:hAnsiTheme="majorHAnsi"/>
          <w:sz w:val="24"/>
        </w:rPr>
        <w:t xml:space="preserve">es combattants de </w:t>
      </w:r>
      <w:proofErr w:type="spellStart"/>
      <w:r w:rsidRPr="007C766B">
        <w:rPr>
          <w:rFonts w:asciiTheme="majorHAnsi" w:hAnsiTheme="majorHAnsi"/>
          <w:sz w:val="24"/>
        </w:rPr>
        <w:t>Bo</w:t>
      </w:r>
      <w:r w:rsidR="00EA1285" w:rsidRPr="007C766B">
        <w:rPr>
          <w:rFonts w:asciiTheme="majorHAnsi" w:hAnsiTheme="majorHAnsi"/>
          <w:sz w:val="24"/>
        </w:rPr>
        <w:t>K</w:t>
      </w:r>
      <w:r w:rsidRPr="007C766B">
        <w:rPr>
          <w:rFonts w:asciiTheme="majorHAnsi" w:hAnsiTheme="majorHAnsi"/>
          <w:sz w:val="24"/>
        </w:rPr>
        <w:t>o</w:t>
      </w:r>
      <w:proofErr w:type="spellEnd"/>
      <w:r w:rsidRPr="007C766B">
        <w:rPr>
          <w:rFonts w:asciiTheme="majorHAnsi" w:hAnsiTheme="majorHAnsi"/>
          <w:sz w:val="24"/>
        </w:rPr>
        <w:t xml:space="preserve"> </w:t>
      </w:r>
      <w:proofErr w:type="spellStart"/>
      <w:r w:rsidR="00EA1285" w:rsidRPr="007C766B">
        <w:rPr>
          <w:rFonts w:asciiTheme="majorHAnsi" w:hAnsiTheme="majorHAnsi"/>
          <w:sz w:val="24"/>
        </w:rPr>
        <w:t>H</w:t>
      </w:r>
      <w:r w:rsidRPr="007C766B">
        <w:rPr>
          <w:rFonts w:asciiTheme="majorHAnsi" w:hAnsiTheme="majorHAnsi"/>
          <w:sz w:val="24"/>
        </w:rPr>
        <w:t>aram</w:t>
      </w:r>
      <w:proofErr w:type="spellEnd"/>
      <w:r w:rsidRPr="007C766B">
        <w:rPr>
          <w:rFonts w:asciiTheme="majorHAnsi" w:hAnsiTheme="majorHAnsi"/>
          <w:sz w:val="24"/>
        </w:rPr>
        <w:t xml:space="preserve"> auraient intimé aux éleveurs restés au sud de quitter les </w:t>
      </w:r>
      <w:proofErr w:type="spellStart"/>
      <w:r w:rsidR="00EA1285" w:rsidRPr="007C766B">
        <w:rPr>
          <w:rFonts w:asciiTheme="majorHAnsi" w:hAnsiTheme="majorHAnsi"/>
          <w:sz w:val="24"/>
        </w:rPr>
        <w:t>les</w:t>
      </w:r>
      <w:proofErr w:type="spellEnd"/>
      <w:r w:rsidR="00EA1285" w:rsidRPr="007C766B">
        <w:rPr>
          <w:rFonts w:asciiTheme="majorHAnsi" w:hAnsiTheme="majorHAnsi"/>
          <w:sz w:val="24"/>
        </w:rPr>
        <w:t xml:space="preserve"> lieux</w:t>
      </w:r>
      <w:r w:rsidRPr="007C766B">
        <w:rPr>
          <w:rFonts w:asciiTheme="majorHAnsi" w:hAnsiTheme="majorHAnsi"/>
          <w:sz w:val="24"/>
        </w:rPr>
        <w:t xml:space="preserve"> dans un bref délai.</w:t>
      </w:r>
      <w:r w:rsidR="00EA1285" w:rsidRPr="007C766B">
        <w:rPr>
          <w:rFonts w:asciiTheme="majorHAnsi" w:hAnsiTheme="majorHAnsi"/>
          <w:sz w:val="24"/>
        </w:rPr>
        <w:t xml:space="preserve"> </w:t>
      </w:r>
      <w:r w:rsidRPr="007C766B">
        <w:rPr>
          <w:rFonts w:asciiTheme="majorHAnsi" w:hAnsiTheme="majorHAnsi"/>
          <w:sz w:val="24"/>
        </w:rPr>
        <w:t>A cela s’ajoute le vol de bétail qui accentue la situation de vulnérabilité des pasteurs.</w:t>
      </w:r>
    </w:p>
    <w:p w:rsidR="00077758" w:rsidRDefault="00077758" w:rsidP="00077758">
      <w:pPr>
        <w:spacing w:after="0" w:line="240" w:lineRule="auto"/>
        <w:jc w:val="both"/>
        <w:rPr>
          <w:rFonts w:asciiTheme="majorHAnsi" w:hAnsiTheme="majorHAnsi"/>
          <w:sz w:val="24"/>
        </w:rPr>
      </w:pPr>
    </w:p>
    <w:p w:rsidR="00357424" w:rsidRDefault="00EA1285" w:rsidP="00357424">
      <w:pPr>
        <w:spacing w:after="0" w:line="240" w:lineRule="auto"/>
        <w:jc w:val="both"/>
        <w:rPr>
          <w:rFonts w:asciiTheme="majorHAnsi" w:hAnsiTheme="majorHAnsi"/>
          <w:sz w:val="24"/>
          <w:szCs w:val="24"/>
        </w:rPr>
      </w:pPr>
      <w:r w:rsidRPr="00077758">
        <w:rPr>
          <w:rFonts w:asciiTheme="majorHAnsi" w:hAnsiTheme="majorHAnsi"/>
          <w:sz w:val="24"/>
        </w:rPr>
        <w:t xml:space="preserve">L’on craint </w:t>
      </w:r>
      <w:r w:rsidR="00077758" w:rsidRPr="00077758">
        <w:rPr>
          <w:rFonts w:asciiTheme="majorHAnsi" w:hAnsiTheme="majorHAnsi"/>
          <w:sz w:val="24"/>
        </w:rPr>
        <w:t xml:space="preserve">le mouvement armé </w:t>
      </w:r>
      <w:r w:rsidR="00E92835" w:rsidRPr="00077758">
        <w:rPr>
          <w:rFonts w:asciiTheme="majorHAnsi" w:hAnsiTheme="majorHAnsi"/>
          <w:sz w:val="24"/>
        </w:rPr>
        <w:t>nigérian</w:t>
      </w:r>
      <w:r w:rsidR="00077758" w:rsidRPr="00077758">
        <w:rPr>
          <w:rFonts w:asciiTheme="majorHAnsi" w:hAnsiTheme="majorHAnsi"/>
          <w:sz w:val="24"/>
        </w:rPr>
        <w:t xml:space="preserve"> </w:t>
      </w:r>
      <w:r w:rsidRPr="00077758">
        <w:rPr>
          <w:rFonts w:asciiTheme="majorHAnsi" w:hAnsiTheme="majorHAnsi"/>
          <w:sz w:val="24"/>
        </w:rPr>
        <w:t xml:space="preserve">jusqu’au Burkina Faso ou le  </w:t>
      </w:r>
      <w:r w:rsidR="002F48C0" w:rsidRPr="00077758">
        <w:rPr>
          <w:rFonts w:asciiTheme="majorHAnsi" w:eastAsia="Calibri" w:hAnsiTheme="majorHAnsi" w:cs="Times New Roman"/>
          <w:sz w:val="24"/>
        </w:rPr>
        <w:t xml:space="preserve">bureau de OCHA à </w:t>
      </w:r>
      <w:proofErr w:type="spellStart"/>
      <w:r w:rsidR="002F48C0" w:rsidRPr="00077758">
        <w:rPr>
          <w:rFonts w:asciiTheme="majorHAnsi" w:eastAsia="Calibri" w:hAnsiTheme="majorHAnsi" w:cs="Times New Roman"/>
          <w:sz w:val="24"/>
        </w:rPr>
        <w:t>Dori</w:t>
      </w:r>
      <w:proofErr w:type="spellEnd"/>
      <w:r w:rsidRPr="00077758">
        <w:rPr>
          <w:rFonts w:asciiTheme="majorHAnsi" w:eastAsia="Calibri" w:hAnsiTheme="majorHAnsi" w:cs="Times New Roman"/>
          <w:sz w:val="24"/>
        </w:rPr>
        <w:t xml:space="preserve">, conseille la </w:t>
      </w:r>
      <w:r w:rsidR="002F48C0" w:rsidRPr="00077758">
        <w:rPr>
          <w:rFonts w:asciiTheme="majorHAnsi" w:eastAsia="Calibri" w:hAnsiTheme="majorHAnsi" w:cs="Times New Roman"/>
          <w:sz w:val="24"/>
        </w:rPr>
        <w:t xml:space="preserve">par </w:t>
      </w:r>
      <w:r w:rsidR="00077758" w:rsidRPr="00077758">
        <w:rPr>
          <w:rFonts w:asciiTheme="majorHAnsi" w:eastAsia="Calibri" w:hAnsiTheme="majorHAnsi" w:cs="Times New Roman"/>
          <w:sz w:val="24"/>
        </w:rPr>
        <w:t xml:space="preserve">vigilance </w:t>
      </w:r>
      <w:r w:rsidR="002F48C0" w:rsidRPr="00077758">
        <w:rPr>
          <w:rFonts w:asciiTheme="majorHAnsi" w:eastAsia="Calibri" w:hAnsiTheme="majorHAnsi" w:cs="Times New Roman"/>
          <w:sz w:val="24"/>
        </w:rPr>
        <w:t xml:space="preserve">rapport </w:t>
      </w:r>
      <w:r w:rsidR="00077758" w:rsidRPr="00077758">
        <w:rPr>
          <w:rFonts w:asciiTheme="majorHAnsi" w:eastAsia="Calibri" w:hAnsiTheme="majorHAnsi" w:cs="Times New Roman"/>
          <w:sz w:val="24"/>
        </w:rPr>
        <w:t xml:space="preserve">à </w:t>
      </w:r>
      <w:proofErr w:type="spellStart"/>
      <w:r w:rsidR="00077758" w:rsidRPr="00077758">
        <w:rPr>
          <w:rFonts w:asciiTheme="majorHAnsi" w:eastAsia="Calibri" w:hAnsiTheme="majorHAnsi" w:cs="Times New Roman"/>
          <w:sz w:val="24"/>
        </w:rPr>
        <w:t>Boko</w:t>
      </w:r>
      <w:proofErr w:type="spellEnd"/>
      <w:r w:rsidR="00077758" w:rsidRPr="00077758">
        <w:rPr>
          <w:rFonts w:asciiTheme="majorHAnsi" w:eastAsia="Calibri" w:hAnsiTheme="majorHAnsi" w:cs="Times New Roman"/>
          <w:sz w:val="24"/>
        </w:rPr>
        <w:t xml:space="preserve"> </w:t>
      </w:r>
      <w:proofErr w:type="spellStart"/>
      <w:r w:rsidR="00077758" w:rsidRPr="00077758">
        <w:rPr>
          <w:rFonts w:asciiTheme="majorHAnsi" w:eastAsia="Calibri" w:hAnsiTheme="majorHAnsi" w:cs="Times New Roman"/>
          <w:sz w:val="24"/>
        </w:rPr>
        <w:t>Haram</w:t>
      </w:r>
      <w:proofErr w:type="spellEnd"/>
      <w:r w:rsidR="00077758" w:rsidRPr="00077758">
        <w:rPr>
          <w:rFonts w:asciiTheme="majorHAnsi" w:eastAsia="Calibri" w:hAnsiTheme="majorHAnsi" w:cs="Times New Roman"/>
          <w:sz w:val="24"/>
        </w:rPr>
        <w:t xml:space="preserve"> qui a déjà </w:t>
      </w:r>
      <w:r w:rsidR="00E92835" w:rsidRPr="00077758">
        <w:rPr>
          <w:rFonts w:asciiTheme="majorHAnsi" w:eastAsia="Calibri" w:hAnsiTheme="majorHAnsi" w:cs="Times New Roman"/>
          <w:sz w:val="24"/>
        </w:rPr>
        <w:t>attaqué</w:t>
      </w:r>
      <w:r w:rsidR="00077758" w:rsidRPr="00077758">
        <w:rPr>
          <w:rFonts w:asciiTheme="majorHAnsi" w:eastAsia="Calibri" w:hAnsiTheme="majorHAnsi" w:cs="Times New Roman"/>
          <w:sz w:val="24"/>
        </w:rPr>
        <w:t xml:space="preserve"> le Niger voisin mais aussi face </w:t>
      </w:r>
      <w:r w:rsidR="002F48C0" w:rsidRPr="00077758">
        <w:rPr>
          <w:rFonts w:asciiTheme="majorHAnsi" w:eastAsia="Calibri" w:hAnsiTheme="majorHAnsi" w:cs="Times New Roman"/>
          <w:sz w:val="24"/>
        </w:rPr>
        <w:t xml:space="preserve">au risque d’incursions de rebelles maliens suite aux  combats de l’armée </w:t>
      </w:r>
      <w:r w:rsidR="00077758" w:rsidRPr="00077758">
        <w:rPr>
          <w:rFonts w:asciiTheme="majorHAnsi" w:eastAsia="Calibri" w:hAnsiTheme="majorHAnsi" w:cs="Times New Roman"/>
          <w:sz w:val="24"/>
        </w:rPr>
        <w:t xml:space="preserve">contre </w:t>
      </w:r>
      <w:r w:rsidR="002F48C0" w:rsidRPr="00077758">
        <w:rPr>
          <w:rFonts w:asciiTheme="majorHAnsi" w:eastAsia="Calibri" w:hAnsiTheme="majorHAnsi" w:cs="Times New Roman"/>
          <w:sz w:val="24"/>
        </w:rPr>
        <w:t>différents groupes rebelles</w:t>
      </w:r>
      <w:r w:rsidR="00077758" w:rsidRPr="00077758">
        <w:rPr>
          <w:rFonts w:asciiTheme="majorHAnsi" w:eastAsia="Calibri" w:hAnsiTheme="majorHAnsi" w:cs="Times New Roman"/>
          <w:sz w:val="24"/>
        </w:rPr>
        <w:t xml:space="preserve">. </w:t>
      </w:r>
      <w:r w:rsidR="002F48C0" w:rsidRPr="00077758">
        <w:rPr>
          <w:rFonts w:asciiTheme="majorHAnsi" w:eastAsia="Calibri" w:hAnsiTheme="majorHAnsi" w:cs="Times New Roman"/>
          <w:sz w:val="24"/>
        </w:rPr>
        <w:t xml:space="preserve">Les forces de sécurité burkinabé </w:t>
      </w:r>
      <w:r w:rsidR="00077758" w:rsidRPr="00077758">
        <w:rPr>
          <w:rFonts w:asciiTheme="majorHAnsi" w:eastAsia="Calibri" w:hAnsiTheme="majorHAnsi" w:cs="Times New Roman"/>
          <w:sz w:val="24"/>
        </w:rPr>
        <w:t>dont le groupement</w:t>
      </w:r>
      <w:r w:rsidR="002F48C0" w:rsidRPr="00077758">
        <w:rPr>
          <w:rFonts w:asciiTheme="majorHAnsi" w:eastAsia="Calibri" w:hAnsiTheme="majorHAnsi" w:cs="Times New Roman"/>
          <w:sz w:val="24"/>
        </w:rPr>
        <w:t xml:space="preserve"> anti-terroristes sont sur le terrain pour assurer la sécurité de la population.</w:t>
      </w:r>
      <w:r w:rsidR="00077758">
        <w:rPr>
          <w:rFonts w:asciiTheme="majorHAnsi" w:eastAsia="Calibri" w:hAnsiTheme="majorHAnsi" w:cs="Times New Roman"/>
          <w:sz w:val="24"/>
        </w:rPr>
        <w:t xml:space="preserve"> </w:t>
      </w:r>
      <w:r w:rsidR="00357424">
        <w:rPr>
          <w:rFonts w:asciiTheme="majorHAnsi" w:hAnsiTheme="majorHAnsi"/>
          <w:sz w:val="24"/>
          <w:szCs w:val="24"/>
        </w:rPr>
        <w:t xml:space="preserve">La région </w:t>
      </w:r>
      <w:r w:rsidR="00077758">
        <w:rPr>
          <w:rFonts w:asciiTheme="majorHAnsi" w:hAnsiTheme="majorHAnsi"/>
          <w:sz w:val="24"/>
          <w:szCs w:val="24"/>
        </w:rPr>
        <w:t xml:space="preserve">de l’Est </w:t>
      </w:r>
      <w:r w:rsidR="00747AE3">
        <w:rPr>
          <w:rFonts w:asciiTheme="majorHAnsi" w:hAnsiTheme="majorHAnsi"/>
          <w:sz w:val="24"/>
          <w:szCs w:val="24"/>
        </w:rPr>
        <w:t>a connu</w:t>
      </w:r>
      <w:r w:rsidR="00357424">
        <w:rPr>
          <w:rFonts w:asciiTheme="majorHAnsi" w:hAnsiTheme="majorHAnsi"/>
          <w:sz w:val="24"/>
          <w:szCs w:val="24"/>
        </w:rPr>
        <w:t xml:space="preserve"> entre décembre et février quelques cas de conflits </w:t>
      </w:r>
      <w:r w:rsidR="00077758">
        <w:rPr>
          <w:rFonts w:asciiTheme="majorHAnsi" w:hAnsiTheme="majorHAnsi"/>
          <w:sz w:val="24"/>
          <w:szCs w:val="24"/>
        </w:rPr>
        <w:t>entre</w:t>
      </w:r>
      <w:r w:rsidR="00357424">
        <w:rPr>
          <w:rFonts w:asciiTheme="majorHAnsi" w:hAnsiTheme="majorHAnsi"/>
          <w:sz w:val="24"/>
          <w:szCs w:val="24"/>
        </w:rPr>
        <w:t xml:space="preserve"> agriculteurs et éleveurs</w:t>
      </w:r>
      <w:r w:rsidR="00077758">
        <w:rPr>
          <w:rFonts w:asciiTheme="majorHAnsi" w:hAnsiTheme="majorHAnsi"/>
          <w:sz w:val="24"/>
          <w:szCs w:val="24"/>
        </w:rPr>
        <w:t>,</w:t>
      </w:r>
      <w:r w:rsidR="00357424">
        <w:rPr>
          <w:rFonts w:asciiTheme="majorHAnsi" w:hAnsiTheme="majorHAnsi"/>
          <w:sz w:val="24"/>
          <w:szCs w:val="24"/>
        </w:rPr>
        <w:t xml:space="preserve"> le plus marquant </w:t>
      </w:r>
      <w:r w:rsidR="00077758">
        <w:rPr>
          <w:rFonts w:asciiTheme="majorHAnsi" w:hAnsiTheme="majorHAnsi"/>
          <w:sz w:val="24"/>
          <w:szCs w:val="24"/>
        </w:rPr>
        <w:t>ayant</w:t>
      </w:r>
      <w:r w:rsidR="00357424">
        <w:rPr>
          <w:rFonts w:asciiTheme="majorHAnsi" w:hAnsiTheme="majorHAnsi"/>
          <w:sz w:val="24"/>
          <w:szCs w:val="24"/>
        </w:rPr>
        <w:t xml:space="preserve"> opposé l</w:t>
      </w:r>
      <w:r w:rsidR="00077758">
        <w:rPr>
          <w:rFonts w:asciiTheme="majorHAnsi" w:hAnsiTheme="majorHAnsi"/>
          <w:sz w:val="24"/>
          <w:szCs w:val="24"/>
        </w:rPr>
        <w:t xml:space="preserve">es </w:t>
      </w:r>
      <w:r w:rsidR="00357424">
        <w:rPr>
          <w:rFonts w:asciiTheme="majorHAnsi" w:hAnsiTheme="majorHAnsi"/>
          <w:sz w:val="24"/>
          <w:szCs w:val="24"/>
        </w:rPr>
        <w:t xml:space="preserve">éleveurs de </w:t>
      </w:r>
      <w:proofErr w:type="spellStart"/>
      <w:r w:rsidR="00357424">
        <w:rPr>
          <w:rFonts w:asciiTheme="majorHAnsi" w:hAnsiTheme="majorHAnsi"/>
          <w:sz w:val="24"/>
          <w:szCs w:val="24"/>
        </w:rPr>
        <w:t>Folpodi</w:t>
      </w:r>
      <w:proofErr w:type="spellEnd"/>
      <w:r w:rsidR="00357424">
        <w:rPr>
          <w:rFonts w:asciiTheme="majorHAnsi" w:hAnsiTheme="majorHAnsi"/>
          <w:sz w:val="24"/>
          <w:szCs w:val="24"/>
        </w:rPr>
        <w:t xml:space="preserve"> </w:t>
      </w:r>
      <w:r w:rsidR="00077758">
        <w:rPr>
          <w:rFonts w:asciiTheme="majorHAnsi" w:hAnsiTheme="majorHAnsi"/>
          <w:sz w:val="24"/>
          <w:szCs w:val="24"/>
        </w:rPr>
        <w:t>aux</w:t>
      </w:r>
      <w:r w:rsidR="00357424">
        <w:rPr>
          <w:rFonts w:asciiTheme="majorHAnsi" w:hAnsiTheme="majorHAnsi"/>
          <w:sz w:val="24"/>
          <w:szCs w:val="24"/>
        </w:rPr>
        <w:t xml:space="preserve"> </w:t>
      </w:r>
      <w:r w:rsidR="00E92835">
        <w:rPr>
          <w:rFonts w:asciiTheme="majorHAnsi" w:hAnsiTheme="majorHAnsi"/>
          <w:sz w:val="24"/>
          <w:szCs w:val="24"/>
        </w:rPr>
        <w:t>agriculteurs</w:t>
      </w:r>
      <w:r w:rsidR="00357424">
        <w:rPr>
          <w:rFonts w:asciiTheme="majorHAnsi" w:hAnsiTheme="majorHAnsi"/>
          <w:sz w:val="24"/>
          <w:szCs w:val="24"/>
        </w:rPr>
        <w:t xml:space="preserve"> du même village dans la commune de </w:t>
      </w:r>
      <w:proofErr w:type="spellStart"/>
      <w:r w:rsidR="00357424">
        <w:rPr>
          <w:rFonts w:asciiTheme="majorHAnsi" w:hAnsiTheme="majorHAnsi"/>
          <w:sz w:val="24"/>
          <w:szCs w:val="24"/>
        </w:rPr>
        <w:t>Pama</w:t>
      </w:r>
      <w:proofErr w:type="spellEnd"/>
      <w:r w:rsidR="00077758">
        <w:rPr>
          <w:rFonts w:asciiTheme="majorHAnsi" w:hAnsiTheme="majorHAnsi"/>
          <w:sz w:val="24"/>
          <w:szCs w:val="24"/>
        </w:rPr>
        <w:t>,</w:t>
      </w:r>
      <w:r w:rsidR="00357424">
        <w:rPr>
          <w:rFonts w:asciiTheme="majorHAnsi" w:hAnsiTheme="majorHAnsi"/>
          <w:sz w:val="24"/>
          <w:szCs w:val="24"/>
        </w:rPr>
        <w:t xml:space="preserve"> province de la </w:t>
      </w:r>
      <w:proofErr w:type="spellStart"/>
      <w:r w:rsidR="00357424">
        <w:rPr>
          <w:rFonts w:asciiTheme="majorHAnsi" w:hAnsiTheme="majorHAnsi"/>
          <w:sz w:val="24"/>
          <w:szCs w:val="24"/>
        </w:rPr>
        <w:t>Kompienga</w:t>
      </w:r>
      <w:proofErr w:type="spellEnd"/>
      <w:r w:rsidR="00357424">
        <w:rPr>
          <w:rFonts w:asciiTheme="majorHAnsi" w:hAnsiTheme="majorHAnsi"/>
          <w:sz w:val="24"/>
          <w:szCs w:val="24"/>
        </w:rPr>
        <w:t>. Cet incident a provoqué le déplacement de 1</w:t>
      </w:r>
      <w:r w:rsidR="00296193">
        <w:rPr>
          <w:rFonts w:asciiTheme="majorHAnsi" w:hAnsiTheme="majorHAnsi"/>
          <w:sz w:val="24"/>
          <w:szCs w:val="24"/>
        </w:rPr>
        <w:t xml:space="preserve"> </w:t>
      </w:r>
      <w:r w:rsidR="00357424">
        <w:rPr>
          <w:rFonts w:asciiTheme="majorHAnsi" w:hAnsiTheme="majorHAnsi"/>
          <w:sz w:val="24"/>
          <w:szCs w:val="24"/>
        </w:rPr>
        <w:t>000 éleveurs</w:t>
      </w:r>
      <w:r w:rsidR="00296193">
        <w:rPr>
          <w:rFonts w:asciiTheme="majorHAnsi" w:hAnsiTheme="majorHAnsi"/>
          <w:sz w:val="24"/>
          <w:szCs w:val="24"/>
        </w:rPr>
        <w:t xml:space="preserve">, </w:t>
      </w:r>
      <w:r w:rsidR="00E92835">
        <w:rPr>
          <w:rFonts w:asciiTheme="majorHAnsi" w:hAnsiTheme="majorHAnsi"/>
          <w:sz w:val="24"/>
          <w:szCs w:val="24"/>
        </w:rPr>
        <w:t>essentiellement</w:t>
      </w:r>
      <w:r w:rsidR="00357424">
        <w:rPr>
          <w:rFonts w:asciiTheme="majorHAnsi" w:hAnsiTheme="majorHAnsi"/>
          <w:sz w:val="24"/>
          <w:szCs w:val="24"/>
        </w:rPr>
        <w:t xml:space="preserve"> de</w:t>
      </w:r>
      <w:r w:rsidR="00296193">
        <w:rPr>
          <w:rFonts w:asciiTheme="majorHAnsi" w:hAnsiTheme="majorHAnsi"/>
          <w:sz w:val="24"/>
          <w:szCs w:val="24"/>
        </w:rPr>
        <w:t>s</w:t>
      </w:r>
      <w:r w:rsidR="00357424">
        <w:rPr>
          <w:rFonts w:asciiTheme="majorHAnsi" w:hAnsiTheme="majorHAnsi"/>
          <w:sz w:val="24"/>
          <w:szCs w:val="24"/>
        </w:rPr>
        <w:t xml:space="preserve"> femmes et d</w:t>
      </w:r>
      <w:r w:rsidR="00296193">
        <w:rPr>
          <w:rFonts w:asciiTheme="majorHAnsi" w:hAnsiTheme="majorHAnsi"/>
          <w:sz w:val="24"/>
          <w:szCs w:val="24"/>
        </w:rPr>
        <w:t xml:space="preserve">es </w:t>
      </w:r>
      <w:r w:rsidR="00357424">
        <w:rPr>
          <w:rFonts w:asciiTheme="majorHAnsi" w:hAnsiTheme="majorHAnsi"/>
          <w:sz w:val="24"/>
          <w:szCs w:val="24"/>
        </w:rPr>
        <w:t xml:space="preserve">enfants. </w:t>
      </w:r>
    </w:p>
    <w:p w:rsidR="00077758" w:rsidRDefault="00077758" w:rsidP="00357424">
      <w:pPr>
        <w:spacing w:after="0" w:line="240" w:lineRule="auto"/>
        <w:jc w:val="both"/>
        <w:rPr>
          <w:rFonts w:asciiTheme="majorHAnsi" w:hAnsiTheme="majorHAnsi"/>
          <w:sz w:val="24"/>
          <w:szCs w:val="24"/>
        </w:rPr>
      </w:pPr>
    </w:p>
    <w:p w:rsidR="001873E5" w:rsidRDefault="00B45DDF" w:rsidP="00B45DDF">
      <w:pPr>
        <w:spacing w:after="0" w:line="240" w:lineRule="auto"/>
        <w:jc w:val="both"/>
        <w:rPr>
          <w:rFonts w:asciiTheme="majorHAnsi" w:hAnsiTheme="majorHAnsi"/>
          <w:sz w:val="24"/>
          <w:szCs w:val="28"/>
        </w:rPr>
      </w:pPr>
      <w:r>
        <w:rPr>
          <w:rFonts w:asciiTheme="majorHAnsi" w:hAnsiTheme="majorHAnsi"/>
          <w:sz w:val="24"/>
          <w:szCs w:val="28"/>
        </w:rPr>
        <w:t>A</w:t>
      </w:r>
      <w:r w:rsidRPr="00B45DDF">
        <w:rPr>
          <w:rFonts w:asciiTheme="majorHAnsi" w:hAnsiTheme="majorHAnsi"/>
          <w:sz w:val="24"/>
          <w:szCs w:val="28"/>
        </w:rPr>
        <w:t>u Nigeria, les vol de bétail ne causent pas seulement la p</w:t>
      </w:r>
      <w:r>
        <w:rPr>
          <w:rFonts w:asciiTheme="majorHAnsi" w:hAnsiTheme="majorHAnsi"/>
          <w:sz w:val="24"/>
          <w:szCs w:val="28"/>
        </w:rPr>
        <w:t>e</w:t>
      </w:r>
      <w:r w:rsidRPr="00B45DDF">
        <w:rPr>
          <w:rFonts w:asciiTheme="majorHAnsi" w:hAnsiTheme="majorHAnsi"/>
          <w:sz w:val="24"/>
          <w:szCs w:val="28"/>
        </w:rPr>
        <w:t>rte d’anim</w:t>
      </w:r>
      <w:r>
        <w:rPr>
          <w:rFonts w:asciiTheme="majorHAnsi" w:hAnsiTheme="majorHAnsi"/>
          <w:sz w:val="24"/>
          <w:szCs w:val="28"/>
        </w:rPr>
        <w:t>a</w:t>
      </w:r>
      <w:r w:rsidRPr="00B45DDF">
        <w:rPr>
          <w:rFonts w:asciiTheme="majorHAnsi" w:hAnsiTheme="majorHAnsi"/>
          <w:sz w:val="24"/>
          <w:szCs w:val="28"/>
        </w:rPr>
        <w:t>ux</w:t>
      </w:r>
      <w:r>
        <w:rPr>
          <w:rFonts w:asciiTheme="majorHAnsi" w:hAnsiTheme="majorHAnsi"/>
          <w:sz w:val="24"/>
          <w:szCs w:val="28"/>
        </w:rPr>
        <w:t>,</w:t>
      </w:r>
      <w:r w:rsidRPr="00B45DDF">
        <w:rPr>
          <w:rFonts w:asciiTheme="majorHAnsi" w:hAnsiTheme="majorHAnsi"/>
          <w:sz w:val="24"/>
          <w:szCs w:val="28"/>
        </w:rPr>
        <w:t xml:space="preserve"> mais entrainent aussi des pertes en vie humaines au sein des éleveurs.</w:t>
      </w:r>
      <w:r w:rsidR="001873E5" w:rsidRPr="00B45DDF">
        <w:rPr>
          <w:rFonts w:asciiTheme="majorHAnsi" w:hAnsiTheme="majorHAnsi"/>
          <w:sz w:val="24"/>
          <w:szCs w:val="28"/>
        </w:rPr>
        <w:t xml:space="preserve"> </w:t>
      </w:r>
      <w:r w:rsidRPr="00B45DDF">
        <w:rPr>
          <w:rFonts w:asciiTheme="majorHAnsi" w:hAnsiTheme="majorHAnsi"/>
          <w:sz w:val="24"/>
          <w:szCs w:val="28"/>
        </w:rPr>
        <w:t xml:space="preserve">Plusieurs cas ont été ainsi relevés dans les Etats de </w:t>
      </w:r>
      <w:proofErr w:type="spellStart"/>
      <w:r w:rsidR="001873E5" w:rsidRPr="00B45DDF">
        <w:rPr>
          <w:rFonts w:asciiTheme="majorHAnsi" w:hAnsiTheme="majorHAnsi"/>
          <w:sz w:val="24"/>
          <w:szCs w:val="28"/>
        </w:rPr>
        <w:t>Zamfara</w:t>
      </w:r>
      <w:proofErr w:type="spellEnd"/>
      <w:r w:rsidR="001873E5" w:rsidRPr="00B45DDF">
        <w:rPr>
          <w:rFonts w:asciiTheme="majorHAnsi" w:hAnsiTheme="majorHAnsi"/>
          <w:sz w:val="24"/>
          <w:szCs w:val="28"/>
        </w:rPr>
        <w:t xml:space="preserve">, Kaduna, </w:t>
      </w:r>
      <w:proofErr w:type="spellStart"/>
      <w:r w:rsidR="001873E5" w:rsidRPr="00B45DDF">
        <w:rPr>
          <w:rFonts w:asciiTheme="majorHAnsi" w:hAnsiTheme="majorHAnsi"/>
          <w:sz w:val="24"/>
          <w:szCs w:val="28"/>
        </w:rPr>
        <w:t>Nasar</w:t>
      </w:r>
      <w:r w:rsidR="00CF2397">
        <w:rPr>
          <w:rFonts w:asciiTheme="majorHAnsi" w:hAnsiTheme="majorHAnsi"/>
          <w:sz w:val="24"/>
          <w:szCs w:val="28"/>
        </w:rPr>
        <w:t>a</w:t>
      </w:r>
      <w:r w:rsidR="001873E5" w:rsidRPr="00B45DDF">
        <w:rPr>
          <w:rFonts w:asciiTheme="majorHAnsi" w:hAnsiTheme="majorHAnsi"/>
          <w:sz w:val="24"/>
          <w:szCs w:val="28"/>
        </w:rPr>
        <w:t>wa</w:t>
      </w:r>
      <w:proofErr w:type="spellEnd"/>
      <w:r w:rsidR="001873E5" w:rsidRPr="00B45DDF">
        <w:rPr>
          <w:rFonts w:asciiTheme="majorHAnsi" w:hAnsiTheme="majorHAnsi"/>
          <w:sz w:val="24"/>
          <w:szCs w:val="28"/>
        </w:rPr>
        <w:t xml:space="preserve"> </w:t>
      </w:r>
      <w:r w:rsidRPr="00B45DDF">
        <w:rPr>
          <w:rFonts w:asciiTheme="majorHAnsi" w:hAnsiTheme="majorHAnsi"/>
          <w:sz w:val="24"/>
          <w:szCs w:val="28"/>
        </w:rPr>
        <w:t xml:space="preserve">et </w:t>
      </w:r>
      <w:proofErr w:type="spellStart"/>
      <w:r w:rsidR="001873E5" w:rsidRPr="00B45DDF">
        <w:rPr>
          <w:rFonts w:asciiTheme="majorHAnsi" w:hAnsiTheme="majorHAnsi"/>
          <w:sz w:val="24"/>
          <w:szCs w:val="28"/>
        </w:rPr>
        <w:t>Benu</w:t>
      </w:r>
      <w:r w:rsidRPr="00B45DDF">
        <w:rPr>
          <w:rFonts w:asciiTheme="majorHAnsi" w:hAnsiTheme="majorHAnsi"/>
          <w:sz w:val="24"/>
          <w:szCs w:val="28"/>
        </w:rPr>
        <w:t>é</w:t>
      </w:r>
      <w:proofErr w:type="spellEnd"/>
      <w:r w:rsidR="001873E5" w:rsidRPr="00B45DDF">
        <w:rPr>
          <w:rFonts w:asciiTheme="majorHAnsi" w:hAnsiTheme="majorHAnsi"/>
          <w:sz w:val="24"/>
          <w:szCs w:val="28"/>
        </w:rPr>
        <w:t>.</w:t>
      </w:r>
    </w:p>
    <w:p w:rsidR="00B45DDF" w:rsidRPr="00B45DDF" w:rsidRDefault="00B45DDF" w:rsidP="00B45DDF">
      <w:pPr>
        <w:spacing w:after="0" w:line="240" w:lineRule="auto"/>
        <w:jc w:val="both"/>
        <w:rPr>
          <w:rFonts w:asciiTheme="majorHAnsi" w:hAnsiTheme="majorHAnsi"/>
          <w:sz w:val="24"/>
          <w:szCs w:val="28"/>
        </w:rPr>
      </w:pPr>
    </w:p>
    <w:p w:rsidR="00B45DDF" w:rsidRPr="00B45DDF" w:rsidRDefault="00B45DDF" w:rsidP="00B45DDF">
      <w:pPr>
        <w:spacing w:after="0" w:line="240" w:lineRule="auto"/>
        <w:jc w:val="both"/>
        <w:rPr>
          <w:rFonts w:asciiTheme="majorHAnsi" w:eastAsia="Calibri" w:hAnsiTheme="majorHAnsi" w:cs="Times New Roman"/>
          <w:sz w:val="24"/>
        </w:rPr>
      </w:pPr>
      <w:r w:rsidRPr="00B45DDF">
        <w:rPr>
          <w:rFonts w:asciiTheme="majorHAnsi" w:eastAsia="Calibri" w:hAnsiTheme="majorHAnsi" w:cs="Times New Roman"/>
          <w:sz w:val="24"/>
        </w:rPr>
        <w:t xml:space="preserve">La zone d’Al </w:t>
      </w:r>
      <w:proofErr w:type="spellStart"/>
      <w:r w:rsidRPr="00B45DDF">
        <w:rPr>
          <w:rFonts w:asciiTheme="majorHAnsi" w:eastAsia="Calibri" w:hAnsiTheme="majorHAnsi" w:cs="Times New Roman"/>
          <w:sz w:val="24"/>
        </w:rPr>
        <w:t>Aft</w:t>
      </w:r>
      <w:proofErr w:type="spellEnd"/>
      <w:r>
        <w:rPr>
          <w:rFonts w:asciiTheme="majorHAnsi" w:eastAsia="Calibri" w:hAnsiTheme="majorHAnsi" w:cs="Times New Roman"/>
          <w:sz w:val="24"/>
        </w:rPr>
        <w:t>,</w:t>
      </w:r>
      <w:r w:rsidRPr="00B45DDF">
        <w:rPr>
          <w:rFonts w:asciiTheme="majorHAnsi" w:eastAsia="Calibri" w:hAnsiTheme="majorHAnsi" w:cs="Times New Roman"/>
          <w:sz w:val="24"/>
        </w:rPr>
        <w:t xml:space="preserve"> la plus importante zone pastorale en Mauritanie</w:t>
      </w:r>
      <w:r>
        <w:rPr>
          <w:rFonts w:asciiTheme="majorHAnsi" w:eastAsia="Calibri" w:hAnsiTheme="majorHAnsi" w:cs="Times New Roman"/>
          <w:sz w:val="24"/>
        </w:rPr>
        <w:t>,</w:t>
      </w:r>
      <w:r w:rsidRPr="00B45DDF">
        <w:rPr>
          <w:rFonts w:asciiTheme="majorHAnsi" w:eastAsia="Calibri" w:hAnsiTheme="majorHAnsi" w:cs="Times New Roman"/>
          <w:sz w:val="24"/>
        </w:rPr>
        <w:t xml:space="preserve"> </w:t>
      </w:r>
      <w:r>
        <w:rPr>
          <w:rFonts w:asciiTheme="majorHAnsi" w:eastAsia="Calibri" w:hAnsiTheme="majorHAnsi" w:cs="Times New Roman"/>
          <w:sz w:val="24"/>
        </w:rPr>
        <w:t xml:space="preserve">vit </w:t>
      </w:r>
      <w:r w:rsidRPr="00B45DDF">
        <w:rPr>
          <w:rFonts w:asciiTheme="majorHAnsi" w:eastAsia="Calibri" w:hAnsiTheme="majorHAnsi" w:cs="Times New Roman"/>
          <w:sz w:val="24"/>
        </w:rPr>
        <w:t>un problème d’accaparement</w:t>
      </w:r>
      <w:r w:rsidR="0049595C">
        <w:rPr>
          <w:rFonts w:asciiTheme="majorHAnsi" w:eastAsia="Calibri" w:hAnsiTheme="majorHAnsi" w:cs="Times New Roman"/>
          <w:sz w:val="24"/>
        </w:rPr>
        <w:t xml:space="preserve">. En effet, des privés ont réalisé, sans concertation préalables des communautés, </w:t>
      </w:r>
      <w:r w:rsidRPr="00B45DDF">
        <w:rPr>
          <w:rFonts w:asciiTheme="majorHAnsi" w:eastAsia="Calibri" w:hAnsiTheme="majorHAnsi" w:cs="Times New Roman"/>
          <w:sz w:val="24"/>
        </w:rPr>
        <w:t>des forages à usage commercial. Les populations de</w:t>
      </w:r>
      <w:r>
        <w:rPr>
          <w:rFonts w:asciiTheme="majorHAnsi" w:eastAsia="Calibri" w:hAnsiTheme="majorHAnsi" w:cs="Times New Roman"/>
          <w:sz w:val="24"/>
        </w:rPr>
        <w:t>s</w:t>
      </w:r>
      <w:r w:rsidRPr="00B45DDF">
        <w:rPr>
          <w:rFonts w:asciiTheme="majorHAnsi" w:eastAsia="Calibri" w:hAnsiTheme="majorHAnsi" w:cs="Times New Roman"/>
          <w:sz w:val="24"/>
        </w:rPr>
        <w:t xml:space="preserve"> communes</w:t>
      </w:r>
      <w:r>
        <w:rPr>
          <w:rFonts w:asciiTheme="majorHAnsi" w:eastAsia="Calibri" w:hAnsiTheme="majorHAnsi" w:cs="Times New Roman"/>
          <w:sz w:val="24"/>
        </w:rPr>
        <w:t xml:space="preserve"> </w:t>
      </w:r>
      <w:r>
        <w:rPr>
          <w:rFonts w:asciiTheme="majorHAnsi" w:eastAsia="Calibri" w:hAnsiTheme="majorHAnsi" w:cs="Times New Roman"/>
          <w:sz w:val="24"/>
        </w:rPr>
        <w:lastRenderedPageBreak/>
        <w:t xml:space="preserve">concernées </w:t>
      </w:r>
      <w:r w:rsidRPr="00B45DDF">
        <w:rPr>
          <w:rFonts w:asciiTheme="majorHAnsi" w:eastAsia="Calibri" w:hAnsiTheme="majorHAnsi" w:cs="Times New Roman"/>
          <w:sz w:val="24"/>
        </w:rPr>
        <w:t>(</w:t>
      </w:r>
      <w:proofErr w:type="spellStart"/>
      <w:r w:rsidRPr="00B45DDF">
        <w:rPr>
          <w:rFonts w:asciiTheme="majorHAnsi" w:eastAsia="Calibri" w:hAnsiTheme="majorHAnsi" w:cs="Times New Roman"/>
          <w:sz w:val="24"/>
        </w:rPr>
        <w:t>Toufoudé</w:t>
      </w:r>
      <w:proofErr w:type="spellEnd"/>
      <w:r w:rsidRPr="00B45DDF">
        <w:rPr>
          <w:rFonts w:asciiTheme="majorHAnsi" w:eastAsia="Calibri" w:hAnsiTheme="majorHAnsi" w:cs="Times New Roman"/>
          <w:sz w:val="24"/>
        </w:rPr>
        <w:t xml:space="preserve"> Civet, </w:t>
      </w:r>
      <w:proofErr w:type="spellStart"/>
      <w:r w:rsidRPr="00B45DDF">
        <w:rPr>
          <w:rFonts w:asciiTheme="majorHAnsi" w:eastAsia="Calibri" w:hAnsiTheme="majorHAnsi" w:cs="Times New Roman"/>
          <w:sz w:val="24"/>
        </w:rPr>
        <w:t>Tokomadji</w:t>
      </w:r>
      <w:proofErr w:type="spellEnd"/>
      <w:r w:rsidRPr="00B45DDF">
        <w:rPr>
          <w:rFonts w:asciiTheme="majorHAnsi" w:eastAsia="Calibri" w:hAnsiTheme="majorHAnsi" w:cs="Times New Roman"/>
          <w:sz w:val="24"/>
        </w:rPr>
        <w:t xml:space="preserve">, </w:t>
      </w:r>
      <w:proofErr w:type="spellStart"/>
      <w:r w:rsidRPr="00B45DDF">
        <w:rPr>
          <w:rFonts w:asciiTheme="majorHAnsi" w:eastAsia="Calibri" w:hAnsiTheme="majorHAnsi" w:cs="Times New Roman"/>
          <w:sz w:val="24"/>
        </w:rPr>
        <w:t>Lexeiba</w:t>
      </w:r>
      <w:proofErr w:type="spellEnd"/>
      <w:r w:rsidRPr="00B45DDF">
        <w:rPr>
          <w:rFonts w:asciiTheme="majorHAnsi" w:eastAsia="Calibri" w:hAnsiTheme="majorHAnsi" w:cs="Times New Roman"/>
          <w:sz w:val="24"/>
        </w:rPr>
        <w:t xml:space="preserve">, </w:t>
      </w:r>
      <w:proofErr w:type="spellStart"/>
      <w:r w:rsidRPr="00B45DDF">
        <w:rPr>
          <w:rFonts w:asciiTheme="majorHAnsi" w:eastAsia="Calibri" w:hAnsiTheme="majorHAnsi" w:cs="Times New Roman"/>
          <w:sz w:val="24"/>
        </w:rPr>
        <w:t>Maghama</w:t>
      </w:r>
      <w:proofErr w:type="spellEnd"/>
      <w:r w:rsidRPr="00B45DDF">
        <w:rPr>
          <w:rFonts w:asciiTheme="majorHAnsi" w:eastAsia="Calibri" w:hAnsiTheme="majorHAnsi" w:cs="Times New Roman"/>
          <w:sz w:val="24"/>
        </w:rPr>
        <w:t xml:space="preserve"> et </w:t>
      </w:r>
      <w:proofErr w:type="spellStart"/>
      <w:r w:rsidRPr="00B45DDF">
        <w:rPr>
          <w:rFonts w:asciiTheme="majorHAnsi" w:eastAsia="Calibri" w:hAnsiTheme="majorHAnsi" w:cs="Times New Roman"/>
          <w:sz w:val="24"/>
        </w:rPr>
        <w:t>Waly</w:t>
      </w:r>
      <w:proofErr w:type="spellEnd"/>
      <w:r w:rsidRPr="00B45DDF">
        <w:rPr>
          <w:rFonts w:asciiTheme="majorHAnsi" w:eastAsia="Calibri" w:hAnsiTheme="majorHAnsi" w:cs="Times New Roman"/>
          <w:sz w:val="24"/>
        </w:rPr>
        <w:t xml:space="preserve">), </w:t>
      </w:r>
      <w:r w:rsidRPr="00F664A5">
        <w:rPr>
          <w:rFonts w:asciiTheme="majorHAnsi" w:eastAsia="Calibri" w:hAnsiTheme="majorHAnsi" w:cs="Times New Roman"/>
          <w:sz w:val="24"/>
        </w:rPr>
        <w:t xml:space="preserve">leurs élus et les organisations d’éleveurs se </w:t>
      </w:r>
      <w:r w:rsidR="00F664A5" w:rsidRPr="00F664A5">
        <w:rPr>
          <w:rFonts w:asciiTheme="majorHAnsi" w:eastAsia="Calibri" w:hAnsiTheme="majorHAnsi" w:cs="Times New Roman"/>
          <w:sz w:val="24"/>
        </w:rPr>
        <w:t>dressés</w:t>
      </w:r>
      <w:r w:rsidRPr="00F664A5">
        <w:rPr>
          <w:rFonts w:asciiTheme="majorHAnsi" w:eastAsia="Calibri" w:hAnsiTheme="majorHAnsi" w:cs="Times New Roman"/>
          <w:sz w:val="24"/>
        </w:rPr>
        <w:t xml:space="preserve"> </w:t>
      </w:r>
      <w:r w:rsidR="0049595C" w:rsidRPr="00F664A5">
        <w:rPr>
          <w:rFonts w:asciiTheme="majorHAnsi" w:eastAsia="Calibri" w:hAnsiTheme="majorHAnsi" w:cs="Times New Roman"/>
          <w:sz w:val="24"/>
        </w:rPr>
        <w:t xml:space="preserve">contre </w:t>
      </w:r>
      <w:r w:rsidRPr="00F664A5">
        <w:rPr>
          <w:rFonts w:asciiTheme="majorHAnsi" w:eastAsia="Calibri" w:hAnsiTheme="majorHAnsi" w:cs="Times New Roman"/>
          <w:sz w:val="24"/>
        </w:rPr>
        <w:t>et cela risque d’engendrer des conflits.</w:t>
      </w:r>
      <w:r w:rsidRPr="00B45DDF">
        <w:rPr>
          <w:rFonts w:asciiTheme="majorHAnsi" w:eastAsia="Calibri" w:hAnsiTheme="majorHAnsi" w:cs="Times New Roman"/>
          <w:sz w:val="24"/>
        </w:rPr>
        <w:t xml:space="preserve"> </w:t>
      </w:r>
    </w:p>
    <w:p w:rsidR="00B56918" w:rsidRDefault="00B56918" w:rsidP="00B45DDF">
      <w:pPr>
        <w:tabs>
          <w:tab w:val="left" w:pos="910"/>
        </w:tabs>
        <w:spacing w:after="0" w:line="240" w:lineRule="auto"/>
        <w:jc w:val="both"/>
        <w:rPr>
          <w:rFonts w:asciiTheme="majorHAnsi" w:hAnsiTheme="majorHAnsi" w:cs="Times New Roman"/>
          <w:sz w:val="24"/>
        </w:rPr>
      </w:pPr>
    </w:p>
    <w:p w:rsidR="00B45DDF" w:rsidRDefault="00B45DDF" w:rsidP="00B45DDF">
      <w:pPr>
        <w:tabs>
          <w:tab w:val="left" w:pos="910"/>
        </w:tabs>
        <w:spacing w:after="0" w:line="240" w:lineRule="auto"/>
        <w:jc w:val="both"/>
        <w:rPr>
          <w:rFonts w:asciiTheme="majorHAnsi" w:hAnsiTheme="majorHAnsi" w:cs="Times New Roman"/>
          <w:sz w:val="24"/>
        </w:rPr>
      </w:pPr>
      <w:r w:rsidRPr="00B45DDF">
        <w:rPr>
          <w:rFonts w:asciiTheme="majorHAnsi" w:hAnsiTheme="majorHAnsi" w:cs="Times New Roman"/>
          <w:sz w:val="24"/>
        </w:rPr>
        <w:t>Les troupeaux sahéliens sont entré</w:t>
      </w:r>
      <w:r>
        <w:rPr>
          <w:rFonts w:asciiTheme="majorHAnsi" w:hAnsiTheme="majorHAnsi" w:cs="Times New Roman"/>
          <w:sz w:val="24"/>
        </w:rPr>
        <w:t>s</w:t>
      </w:r>
      <w:r w:rsidRPr="00B45DDF">
        <w:rPr>
          <w:rFonts w:asciiTheme="majorHAnsi" w:hAnsiTheme="majorHAnsi" w:cs="Times New Roman"/>
          <w:sz w:val="24"/>
        </w:rPr>
        <w:t xml:space="preserve"> au Togo et on dénombre des cas de conflits parfois meurtriers entre les transhumants et les populations autochtones pour des cas de dévastation de champs  de culture contre saison, de récoltes en retard</w:t>
      </w:r>
      <w:r>
        <w:rPr>
          <w:rFonts w:asciiTheme="majorHAnsi" w:hAnsiTheme="majorHAnsi" w:cs="Times New Roman"/>
          <w:sz w:val="24"/>
        </w:rPr>
        <w:t xml:space="preserve"> de certaines cultures</w:t>
      </w:r>
      <w:r w:rsidRPr="00B45DDF">
        <w:rPr>
          <w:rFonts w:asciiTheme="majorHAnsi" w:hAnsiTheme="majorHAnsi" w:cs="Times New Roman"/>
          <w:sz w:val="24"/>
        </w:rPr>
        <w:t>. Les transhumants se heurtent aussi aux agents de</w:t>
      </w:r>
      <w:r>
        <w:rPr>
          <w:rFonts w:asciiTheme="majorHAnsi" w:hAnsiTheme="majorHAnsi" w:cs="Times New Roman"/>
          <w:sz w:val="24"/>
        </w:rPr>
        <w:t>s</w:t>
      </w:r>
      <w:r w:rsidRPr="00B45DDF">
        <w:rPr>
          <w:rFonts w:asciiTheme="majorHAnsi" w:hAnsiTheme="majorHAnsi" w:cs="Times New Roman"/>
          <w:sz w:val="24"/>
        </w:rPr>
        <w:t xml:space="preserve"> eaux et forêts lors de leur transit dans les réserves.</w:t>
      </w:r>
    </w:p>
    <w:p w:rsidR="001B7BD2" w:rsidRPr="00B45DDF" w:rsidRDefault="001B7BD2" w:rsidP="00B45DDF">
      <w:pPr>
        <w:tabs>
          <w:tab w:val="left" w:pos="910"/>
        </w:tabs>
        <w:spacing w:after="0" w:line="240" w:lineRule="auto"/>
        <w:jc w:val="both"/>
        <w:rPr>
          <w:rFonts w:asciiTheme="majorHAnsi" w:hAnsiTheme="majorHAnsi" w:cs="Times New Roman"/>
          <w:sz w:val="24"/>
        </w:rPr>
      </w:pPr>
    </w:p>
    <w:p w:rsidR="00266434" w:rsidRDefault="001B7BD2" w:rsidP="00266434">
      <w:pPr>
        <w:pStyle w:val="Paragraphedeliste"/>
        <w:numPr>
          <w:ilvl w:val="0"/>
          <w:numId w:val="5"/>
        </w:numPr>
        <w:spacing w:after="0" w:line="240" w:lineRule="auto"/>
        <w:jc w:val="both"/>
        <w:rPr>
          <w:rFonts w:asciiTheme="majorHAnsi" w:hAnsiTheme="majorHAnsi"/>
          <w:b/>
          <w:sz w:val="24"/>
          <w:szCs w:val="24"/>
        </w:rPr>
      </w:pPr>
      <w:r>
        <w:rPr>
          <w:rFonts w:asciiTheme="majorHAnsi" w:hAnsiTheme="majorHAnsi"/>
          <w:b/>
          <w:sz w:val="24"/>
          <w:szCs w:val="24"/>
        </w:rPr>
        <w:t>A</w:t>
      </w:r>
      <w:r w:rsidRPr="00CE67DD">
        <w:rPr>
          <w:rFonts w:asciiTheme="majorHAnsi" w:hAnsiTheme="majorHAnsi"/>
          <w:b/>
          <w:sz w:val="24"/>
          <w:szCs w:val="24"/>
        </w:rPr>
        <w:t>ctions innovantes</w:t>
      </w:r>
    </w:p>
    <w:p w:rsidR="001B7BD2" w:rsidRPr="00CE67DD" w:rsidRDefault="001B7BD2" w:rsidP="001B7BD2">
      <w:pPr>
        <w:pStyle w:val="Paragraphedeliste"/>
        <w:spacing w:after="0" w:line="240" w:lineRule="auto"/>
        <w:ind w:left="360"/>
        <w:jc w:val="both"/>
        <w:rPr>
          <w:rFonts w:asciiTheme="majorHAnsi" w:hAnsiTheme="majorHAnsi"/>
          <w:b/>
          <w:sz w:val="24"/>
          <w:szCs w:val="24"/>
        </w:rPr>
      </w:pPr>
    </w:p>
    <w:p w:rsidR="001B7BD2" w:rsidRPr="001B7BD2" w:rsidRDefault="001B7BD2" w:rsidP="001B7BD2">
      <w:pPr>
        <w:pStyle w:val="NormalWeb"/>
        <w:spacing w:before="0" w:beforeAutospacing="0" w:after="0" w:afterAutospacing="0"/>
        <w:jc w:val="both"/>
        <w:rPr>
          <w:rFonts w:asciiTheme="majorHAnsi" w:hAnsiTheme="majorHAnsi"/>
        </w:rPr>
      </w:pPr>
      <w:r w:rsidRPr="001B7BD2">
        <w:rPr>
          <w:rFonts w:asciiTheme="majorHAnsi" w:hAnsiTheme="majorHAnsi"/>
        </w:rPr>
        <w:t>C’est pour remédier à de telles situations que le Gouvernement togolais, en collaboration avec la CEDEAO et le RBM, a organisé les 29 et 30 janvier 2015 à Lomé,  la première concertation multi-acteurs de haut niveau sur la transhumance transfrontalière apaisée. Elle a rassemblé des représentants de pays de l’Afrique de l’Ouest (Bénin, Burkina Faso, Niger, Togo), des organisations sous-régionales d’intégration (CEDEAO, UEMOA, ALG) et d’appui (CILSS, CSAO/OCDE, CORAF/WECARD, Hub Rural), des partenaires techniques et financiers, des chefs traditionnels et "</w:t>
      </w:r>
      <w:proofErr w:type="spellStart"/>
      <w:r w:rsidRPr="001B7BD2">
        <w:rPr>
          <w:rFonts w:asciiTheme="majorHAnsi" w:hAnsiTheme="majorHAnsi"/>
        </w:rPr>
        <w:t>Ruuga</w:t>
      </w:r>
      <w:proofErr w:type="spellEnd"/>
      <w:r w:rsidRPr="001B7BD2">
        <w:rPr>
          <w:rFonts w:asciiTheme="majorHAnsi" w:hAnsiTheme="majorHAnsi"/>
        </w:rPr>
        <w:t xml:space="preserve">" des pays côtiers et sahéliens ainsi que des Antennes Nationales des pays où le RBM est implanté. La rencontre a adopté un plan d'action pour une gestion apaisée de la transhumance transfrontalière entre le Sahel et la Côte et les Ministres représentant les gouvernements ont notamment décidé : </w:t>
      </w:r>
    </w:p>
    <w:p w:rsidR="001B7BD2" w:rsidRPr="001B7BD2" w:rsidRDefault="001B7BD2" w:rsidP="001B7BD2">
      <w:pPr>
        <w:pStyle w:val="NormalWeb"/>
        <w:numPr>
          <w:ilvl w:val="0"/>
          <w:numId w:val="24"/>
        </w:numPr>
        <w:spacing w:before="0" w:beforeAutospacing="0" w:after="0" w:afterAutospacing="0"/>
        <w:jc w:val="both"/>
        <w:rPr>
          <w:rFonts w:asciiTheme="majorHAnsi" w:hAnsiTheme="majorHAnsi"/>
        </w:rPr>
      </w:pPr>
      <w:r w:rsidRPr="001B7BD2">
        <w:rPr>
          <w:rFonts w:asciiTheme="majorHAnsi" w:hAnsiTheme="majorHAnsi"/>
        </w:rPr>
        <w:t xml:space="preserve">des mesures d’urgence pour un bon déroulement de la campagne de transhumance transfrontalière 2015, entre autres, la permission du Togo, à titre transitoire,  d’entrée des transhumants par leurs voies habituelles </w:t>
      </w:r>
    </w:p>
    <w:p w:rsidR="001B7BD2" w:rsidRPr="001B7BD2" w:rsidRDefault="001B7BD2" w:rsidP="001B7BD2">
      <w:pPr>
        <w:pStyle w:val="NormalWeb"/>
        <w:numPr>
          <w:ilvl w:val="0"/>
          <w:numId w:val="24"/>
        </w:numPr>
        <w:spacing w:before="0" w:beforeAutospacing="0" w:after="0" w:afterAutospacing="0"/>
        <w:jc w:val="both"/>
        <w:rPr>
          <w:rFonts w:asciiTheme="majorHAnsi" w:hAnsiTheme="majorHAnsi"/>
        </w:rPr>
      </w:pPr>
      <w:r w:rsidRPr="001B7BD2">
        <w:rPr>
          <w:rFonts w:asciiTheme="majorHAnsi" w:hAnsiTheme="majorHAnsi"/>
        </w:rPr>
        <w:t xml:space="preserve">la formulation d’un programme d’investissement en faveur de l’élevage dans les pays côtiers </w:t>
      </w:r>
    </w:p>
    <w:p w:rsidR="001B7BD2" w:rsidRPr="001B7BD2" w:rsidRDefault="001B7BD2" w:rsidP="001B7BD2">
      <w:pPr>
        <w:pStyle w:val="NormalWeb"/>
        <w:numPr>
          <w:ilvl w:val="0"/>
          <w:numId w:val="24"/>
        </w:numPr>
        <w:spacing w:before="0" w:beforeAutospacing="0" w:after="0" w:afterAutospacing="0"/>
        <w:jc w:val="both"/>
        <w:rPr>
          <w:rFonts w:asciiTheme="majorHAnsi" w:hAnsiTheme="majorHAnsi"/>
        </w:rPr>
      </w:pPr>
      <w:r w:rsidRPr="001B7BD2">
        <w:rPr>
          <w:rFonts w:asciiTheme="majorHAnsi" w:hAnsiTheme="majorHAnsi"/>
        </w:rPr>
        <w:t>l’institutionnalisation d’une rencontre régionale annuelle de haut niveau sur la transhumance transfrontalière</w:t>
      </w:r>
      <w:bookmarkStart w:id="0" w:name="_GoBack"/>
      <w:bookmarkEnd w:id="0"/>
    </w:p>
    <w:p w:rsidR="001B7BD2" w:rsidRPr="001B7BD2" w:rsidRDefault="001B7BD2" w:rsidP="001B7BD2">
      <w:pPr>
        <w:pStyle w:val="NormalWeb"/>
        <w:spacing w:before="0" w:beforeAutospacing="0" w:after="0" w:afterAutospacing="0"/>
        <w:jc w:val="both"/>
        <w:rPr>
          <w:rFonts w:asciiTheme="majorHAnsi" w:hAnsiTheme="majorHAnsi"/>
        </w:rPr>
      </w:pPr>
    </w:p>
    <w:p w:rsidR="001B7BD2" w:rsidRPr="001B7BD2" w:rsidRDefault="001B7BD2" w:rsidP="001B7BD2">
      <w:pPr>
        <w:pStyle w:val="NormalWeb"/>
        <w:spacing w:before="0" w:beforeAutospacing="0" w:after="0" w:afterAutospacing="0"/>
        <w:jc w:val="both"/>
        <w:rPr>
          <w:rFonts w:asciiTheme="majorHAnsi" w:hAnsiTheme="majorHAnsi"/>
        </w:rPr>
      </w:pPr>
      <w:r w:rsidRPr="001B7BD2">
        <w:rPr>
          <w:rFonts w:asciiTheme="majorHAnsi" w:hAnsiTheme="majorHAnsi"/>
        </w:rPr>
        <w:t>Le Togo est chargé d’assurer la coordination et le suivi de la mise en œuvre des conclusions et recommandations de la rencontre  jusqu’à la prochaine prévue en août 2015 au Bénin.</w:t>
      </w:r>
    </w:p>
    <w:p w:rsidR="00266434" w:rsidRPr="004F0F9D" w:rsidRDefault="00266434" w:rsidP="00266434">
      <w:pPr>
        <w:spacing w:after="0" w:line="240" w:lineRule="auto"/>
        <w:jc w:val="both"/>
        <w:rPr>
          <w:rFonts w:asciiTheme="majorHAnsi" w:hAnsiTheme="majorHAnsi"/>
          <w:sz w:val="24"/>
          <w:szCs w:val="24"/>
        </w:rPr>
      </w:pPr>
    </w:p>
    <w:p w:rsidR="000D2ACD" w:rsidRPr="000D2ACD" w:rsidRDefault="001B7BD2" w:rsidP="000D2ACD">
      <w:pPr>
        <w:pStyle w:val="Paragraphedeliste"/>
        <w:spacing w:after="0" w:line="240" w:lineRule="auto"/>
        <w:ind w:left="0"/>
        <w:jc w:val="both"/>
        <w:rPr>
          <w:rFonts w:asciiTheme="majorHAnsi" w:hAnsiTheme="majorHAnsi"/>
          <w:sz w:val="24"/>
          <w:szCs w:val="28"/>
        </w:rPr>
      </w:pPr>
      <w:r w:rsidRPr="000D2ACD">
        <w:rPr>
          <w:rFonts w:asciiTheme="majorHAnsi" w:hAnsiTheme="majorHAnsi"/>
          <w:sz w:val="24"/>
          <w:szCs w:val="28"/>
        </w:rPr>
        <w:t>Le RBM a également initié</w:t>
      </w:r>
      <w:r w:rsidR="000D2ACD">
        <w:rPr>
          <w:rFonts w:asciiTheme="majorHAnsi" w:hAnsiTheme="majorHAnsi"/>
          <w:sz w:val="24"/>
          <w:szCs w:val="28"/>
        </w:rPr>
        <w:t>,</w:t>
      </w:r>
      <w:r w:rsidRPr="000D2ACD">
        <w:rPr>
          <w:rFonts w:asciiTheme="majorHAnsi" w:hAnsiTheme="majorHAnsi"/>
          <w:sz w:val="24"/>
          <w:szCs w:val="28"/>
        </w:rPr>
        <w:t xml:space="preserve"> en collaboration avec son antenne du Nigeria</w:t>
      </w:r>
      <w:r w:rsidR="000D2ACD">
        <w:rPr>
          <w:rFonts w:asciiTheme="majorHAnsi" w:hAnsiTheme="majorHAnsi"/>
          <w:sz w:val="24"/>
          <w:szCs w:val="28"/>
        </w:rPr>
        <w:t>,</w:t>
      </w:r>
      <w:r w:rsidRPr="000D2ACD">
        <w:rPr>
          <w:rFonts w:asciiTheme="majorHAnsi" w:hAnsiTheme="majorHAnsi"/>
          <w:sz w:val="24"/>
          <w:szCs w:val="28"/>
        </w:rPr>
        <w:t xml:space="preserve"> un programme de plaidoyer et de lobbying pour convaincre le gouvernement de fournir de l’aliment de bétail aux pasteurs à un prix subventionné pour </w:t>
      </w:r>
      <w:r w:rsidR="000D2ACD" w:rsidRPr="000D2ACD">
        <w:rPr>
          <w:rFonts w:asciiTheme="majorHAnsi" w:hAnsiTheme="majorHAnsi"/>
          <w:sz w:val="24"/>
          <w:szCs w:val="28"/>
        </w:rPr>
        <w:t>alléger</w:t>
      </w:r>
      <w:r w:rsidRPr="000D2ACD">
        <w:rPr>
          <w:rFonts w:asciiTheme="majorHAnsi" w:hAnsiTheme="majorHAnsi"/>
          <w:b/>
          <w:sz w:val="24"/>
          <w:szCs w:val="28"/>
        </w:rPr>
        <w:t xml:space="preserve"> </w:t>
      </w:r>
      <w:r w:rsidRPr="000D2ACD">
        <w:rPr>
          <w:rFonts w:asciiTheme="majorHAnsi" w:hAnsiTheme="majorHAnsi"/>
          <w:sz w:val="24"/>
          <w:szCs w:val="28"/>
        </w:rPr>
        <w:t xml:space="preserve">les souffrances endurées pendant la saison sèche. Cela vient s’ajouter à la requête de la construction </w:t>
      </w:r>
      <w:r w:rsidR="000D2ACD" w:rsidRPr="000D2ACD">
        <w:rPr>
          <w:rFonts w:asciiTheme="majorHAnsi" w:hAnsiTheme="majorHAnsi"/>
          <w:sz w:val="24"/>
          <w:szCs w:val="28"/>
        </w:rPr>
        <w:t xml:space="preserve">par le gouvernement fédéral du Nigeria, au profit des pasteurs transhumants, </w:t>
      </w:r>
      <w:r w:rsidRPr="000D2ACD">
        <w:rPr>
          <w:rFonts w:asciiTheme="majorHAnsi" w:hAnsiTheme="majorHAnsi"/>
          <w:sz w:val="24"/>
          <w:szCs w:val="28"/>
        </w:rPr>
        <w:t xml:space="preserve">d’aires de repos des troupeaux </w:t>
      </w:r>
      <w:r w:rsidR="000D2ACD" w:rsidRPr="000D2ACD">
        <w:rPr>
          <w:rFonts w:asciiTheme="majorHAnsi" w:hAnsiTheme="majorHAnsi"/>
          <w:sz w:val="24"/>
          <w:szCs w:val="28"/>
        </w:rPr>
        <w:t>le long des principales routes et corridors.</w:t>
      </w:r>
    </w:p>
    <w:p w:rsidR="00266434" w:rsidRPr="00645AEB" w:rsidRDefault="00266434" w:rsidP="00266434">
      <w:pPr>
        <w:pStyle w:val="Paragraphedeliste"/>
        <w:spacing w:after="0" w:line="240" w:lineRule="auto"/>
        <w:ind w:left="0"/>
        <w:jc w:val="both"/>
        <w:rPr>
          <w:rFonts w:asciiTheme="majorHAnsi" w:eastAsia="Calibri" w:hAnsiTheme="majorHAnsi" w:cs="Times New Roman"/>
          <w:sz w:val="24"/>
          <w:szCs w:val="24"/>
        </w:rPr>
      </w:pPr>
    </w:p>
    <w:p w:rsidR="006024FC" w:rsidRPr="001B7BD2" w:rsidRDefault="006024FC" w:rsidP="001B7BD2">
      <w:pPr>
        <w:pStyle w:val="Paragraphedeliste"/>
        <w:spacing w:after="0" w:line="240" w:lineRule="auto"/>
        <w:ind w:left="0"/>
        <w:jc w:val="both"/>
        <w:rPr>
          <w:rFonts w:asciiTheme="majorHAnsi" w:hAnsiTheme="majorHAnsi"/>
          <w:sz w:val="24"/>
        </w:rPr>
      </w:pPr>
      <w:r w:rsidRPr="001B7BD2">
        <w:rPr>
          <w:rFonts w:asciiTheme="majorHAnsi" w:hAnsiTheme="majorHAnsi"/>
          <w:sz w:val="24"/>
        </w:rPr>
        <w:t xml:space="preserve">L’Association Nigérienne pour la Redynamisation de l’Elevage (A.R.E.N) envisage de lancer le 24 février 2015, </w:t>
      </w:r>
      <w:r w:rsidRPr="000D2ACD">
        <w:rPr>
          <w:rFonts w:asciiTheme="majorHAnsi" w:hAnsiTheme="majorHAnsi"/>
          <w:sz w:val="24"/>
        </w:rPr>
        <w:t xml:space="preserve">une campagne de plaidoyer intitulée </w:t>
      </w:r>
      <w:r w:rsidRPr="000D2ACD">
        <w:rPr>
          <w:rFonts w:asciiTheme="majorHAnsi" w:hAnsiTheme="majorHAnsi"/>
          <w:i/>
          <w:sz w:val="24"/>
        </w:rPr>
        <w:t>« Sauvons les terres pastorales au Niger»</w:t>
      </w:r>
      <w:r w:rsidRPr="001B7BD2">
        <w:rPr>
          <w:rFonts w:asciiTheme="majorHAnsi" w:hAnsiTheme="majorHAnsi"/>
          <w:b/>
          <w:i/>
          <w:sz w:val="24"/>
        </w:rPr>
        <w:t xml:space="preserve"> </w:t>
      </w:r>
      <w:r w:rsidRPr="001B7BD2">
        <w:rPr>
          <w:rFonts w:asciiTheme="majorHAnsi" w:hAnsiTheme="majorHAnsi"/>
          <w:sz w:val="24"/>
        </w:rPr>
        <w:t xml:space="preserve">sur la thématique de l’accaparement des terres pastorales dans le cadre du projet </w:t>
      </w:r>
      <w:proofErr w:type="spellStart"/>
      <w:r w:rsidRPr="001B7BD2">
        <w:rPr>
          <w:rFonts w:asciiTheme="majorHAnsi" w:hAnsiTheme="majorHAnsi"/>
          <w:sz w:val="24"/>
        </w:rPr>
        <w:t>Insecure</w:t>
      </w:r>
      <w:proofErr w:type="spellEnd"/>
      <w:r w:rsidRPr="001B7BD2">
        <w:rPr>
          <w:rFonts w:asciiTheme="majorHAnsi" w:hAnsiTheme="majorHAnsi"/>
          <w:sz w:val="24"/>
        </w:rPr>
        <w:t xml:space="preserve"> Land</w:t>
      </w:r>
      <w:r w:rsidR="000D2ACD">
        <w:rPr>
          <w:rFonts w:asciiTheme="majorHAnsi" w:hAnsiTheme="majorHAnsi"/>
          <w:sz w:val="24"/>
        </w:rPr>
        <w:t xml:space="preserve"> </w:t>
      </w:r>
      <w:r w:rsidRPr="001B7BD2">
        <w:rPr>
          <w:rFonts w:asciiTheme="majorHAnsi" w:hAnsiTheme="majorHAnsi"/>
          <w:sz w:val="24"/>
        </w:rPr>
        <w:t>qui a pour objectif de contribuer à la sécurisation des espaces pastoraux</w:t>
      </w:r>
      <w:r w:rsidRPr="001B7BD2">
        <w:rPr>
          <w:rFonts w:asciiTheme="majorHAnsi" w:hAnsiTheme="majorHAnsi"/>
          <w:b/>
          <w:i/>
          <w:sz w:val="24"/>
        </w:rPr>
        <w:t xml:space="preserve">. </w:t>
      </w:r>
      <w:r w:rsidRPr="001B7BD2">
        <w:rPr>
          <w:rFonts w:asciiTheme="majorHAnsi" w:hAnsiTheme="majorHAnsi"/>
          <w:sz w:val="24"/>
        </w:rPr>
        <w:t>Les terres pastorales sont en effet menacées et risquent même de disparaitre sous l’effet du grignotage des terres pastorales</w:t>
      </w:r>
      <w:r w:rsidR="000D2ACD">
        <w:rPr>
          <w:rFonts w:asciiTheme="majorHAnsi" w:hAnsiTheme="majorHAnsi"/>
          <w:sz w:val="24"/>
        </w:rPr>
        <w:t>,</w:t>
      </w:r>
      <w:r w:rsidRPr="001B7BD2">
        <w:rPr>
          <w:rFonts w:asciiTheme="majorHAnsi" w:hAnsiTheme="majorHAnsi"/>
          <w:sz w:val="24"/>
        </w:rPr>
        <w:t xml:space="preserve"> de la vente illégale des espaces pastoraux et de l’impact des industries extractives sur la pratique de l’élevage, notamment  l’entrave à la mobilité pastorale et la pollution des espaces pastoraux.</w:t>
      </w:r>
    </w:p>
    <w:p w:rsidR="00B56918" w:rsidRDefault="00B56918" w:rsidP="00F66E9B">
      <w:pPr>
        <w:spacing w:after="0" w:line="240" w:lineRule="auto"/>
        <w:jc w:val="both"/>
        <w:rPr>
          <w:rFonts w:asciiTheme="majorHAnsi" w:eastAsia="Calibri" w:hAnsiTheme="majorHAnsi" w:cs="Times New Roman"/>
          <w:sz w:val="24"/>
        </w:rPr>
      </w:pPr>
    </w:p>
    <w:p w:rsidR="00CB0587" w:rsidRPr="000D2ACD" w:rsidRDefault="000D2ACD" w:rsidP="00F66E9B">
      <w:pPr>
        <w:spacing w:after="0" w:line="240" w:lineRule="auto"/>
        <w:jc w:val="both"/>
        <w:rPr>
          <w:rFonts w:asciiTheme="majorHAnsi" w:eastAsia="Calibri" w:hAnsiTheme="majorHAnsi" w:cs="Times New Roman"/>
          <w:sz w:val="24"/>
        </w:rPr>
      </w:pPr>
      <w:r w:rsidRPr="000D2ACD">
        <w:rPr>
          <w:rFonts w:asciiTheme="majorHAnsi" w:eastAsia="Calibri" w:hAnsiTheme="majorHAnsi" w:cs="Times New Roman"/>
          <w:sz w:val="24"/>
        </w:rPr>
        <w:lastRenderedPageBreak/>
        <w:t>L</w:t>
      </w:r>
      <w:r w:rsidR="00CB0587" w:rsidRPr="000D2ACD">
        <w:rPr>
          <w:rFonts w:asciiTheme="majorHAnsi" w:eastAsia="Calibri" w:hAnsiTheme="majorHAnsi" w:cs="Times New Roman"/>
          <w:sz w:val="24"/>
        </w:rPr>
        <w:t xml:space="preserve">e gouvernement Mauritanien avec l’appui des </w:t>
      </w:r>
      <w:proofErr w:type="spellStart"/>
      <w:r w:rsidR="00CB0587" w:rsidRPr="000D2ACD">
        <w:rPr>
          <w:rFonts w:asciiTheme="majorHAnsi" w:eastAsia="Calibri" w:hAnsiTheme="majorHAnsi" w:cs="Times New Roman"/>
          <w:sz w:val="24"/>
        </w:rPr>
        <w:t>PTFs</w:t>
      </w:r>
      <w:proofErr w:type="spellEnd"/>
      <w:r w:rsidR="00CB0587" w:rsidRPr="000D2ACD">
        <w:rPr>
          <w:rFonts w:asciiTheme="majorHAnsi" w:eastAsia="Calibri" w:hAnsiTheme="majorHAnsi" w:cs="Times New Roman"/>
          <w:sz w:val="24"/>
        </w:rPr>
        <w:t xml:space="preserve"> </w:t>
      </w:r>
      <w:r w:rsidRPr="000D2ACD">
        <w:rPr>
          <w:rFonts w:asciiTheme="majorHAnsi" w:eastAsia="Calibri" w:hAnsiTheme="majorHAnsi" w:cs="Times New Roman"/>
          <w:sz w:val="24"/>
        </w:rPr>
        <w:t>met</w:t>
      </w:r>
      <w:r w:rsidR="00CB0587" w:rsidRPr="000D2ACD">
        <w:rPr>
          <w:rFonts w:asciiTheme="majorHAnsi" w:eastAsia="Calibri" w:hAnsiTheme="majorHAnsi" w:cs="Times New Roman"/>
          <w:sz w:val="24"/>
        </w:rPr>
        <w:t xml:space="preserve"> mise en place un plan d’urgence et d’assistance de 30 000 T d’aliment bétail aux pasteurs de toutes </w:t>
      </w:r>
      <w:r w:rsidRPr="000D2ACD">
        <w:rPr>
          <w:rFonts w:asciiTheme="majorHAnsi" w:eastAsia="Calibri" w:hAnsiTheme="majorHAnsi" w:cs="Times New Roman"/>
          <w:sz w:val="24"/>
        </w:rPr>
        <w:t xml:space="preserve">les </w:t>
      </w:r>
      <w:r w:rsidR="00CB0587" w:rsidRPr="000D2ACD">
        <w:rPr>
          <w:rFonts w:asciiTheme="majorHAnsi" w:eastAsia="Calibri" w:hAnsiTheme="majorHAnsi" w:cs="Times New Roman"/>
          <w:sz w:val="24"/>
        </w:rPr>
        <w:t>régions</w:t>
      </w:r>
      <w:r w:rsidRPr="000D2ACD">
        <w:rPr>
          <w:rFonts w:asciiTheme="majorHAnsi" w:eastAsia="Calibri" w:hAnsiTheme="majorHAnsi" w:cs="Times New Roman"/>
          <w:sz w:val="24"/>
        </w:rPr>
        <w:t>. Pour leur part, l</w:t>
      </w:r>
      <w:r w:rsidR="00CB0587" w:rsidRPr="000D2ACD">
        <w:rPr>
          <w:rFonts w:asciiTheme="majorHAnsi" w:eastAsia="Calibri" w:hAnsiTheme="majorHAnsi" w:cs="Times New Roman"/>
          <w:sz w:val="24"/>
        </w:rPr>
        <w:t xml:space="preserve">es organisations pastorales comme le GNAP avec  l’appui de ses partenaires font des efforts louables d’appui et d’assistance aux éleveurs. </w:t>
      </w:r>
      <w:r w:rsidRPr="000D2ACD">
        <w:rPr>
          <w:rFonts w:asciiTheme="majorHAnsi" w:eastAsia="Calibri" w:hAnsiTheme="majorHAnsi" w:cs="Times New Roman"/>
          <w:sz w:val="24"/>
        </w:rPr>
        <w:t xml:space="preserve">Ainsi </w:t>
      </w:r>
      <w:r w:rsidR="00CB0587" w:rsidRPr="000D2ACD">
        <w:rPr>
          <w:rFonts w:asciiTheme="majorHAnsi" w:eastAsia="Calibri" w:hAnsiTheme="majorHAnsi" w:cs="Times New Roman"/>
          <w:sz w:val="24"/>
        </w:rPr>
        <w:t>Le GNAP et Acting For Life</w:t>
      </w:r>
      <w:r w:rsidRPr="000D2ACD">
        <w:rPr>
          <w:rFonts w:asciiTheme="majorHAnsi" w:eastAsia="Calibri" w:hAnsiTheme="majorHAnsi" w:cs="Times New Roman"/>
          <w:sz w:val="24"/>
        </w:rPr>
        <w:t xml:space="preserve">, </w:t>
      </w:r>
      <w:r w:rsidR="00B56918">
        <w:rPr>
          <w:rFonts w:asciiTheme="majorHAnsi" w:eastAsia="Calibri" w:hAnsiTheme="majorHAnsi" w:cs="Times New Roman"/>
          <w:sz w:val="24"/>
        </w:rPr>
        <w:t xml:space="preserve">dans le cadre du projet BRACED </w:t>
      </w:r>
      <w:r w:rsidRPr="000D2ACD">
        <w:rPr>
          <w:rFonts w:asciiTheme="majorHAnsi" w:eastAsia="Calibri" w:hAnsiTheme="majorHAnsi" w:cs="Times New Roman"/>
          <w:sz w:val="24"/>
        </w:rPr>
        <w:t>lancé en janvier à Sikasso (Mali)</w:t>
      </w:r>
      <w:r w:rsidR="00CB0587" w:rsidRPr="000D2ACD">
        <w:rPr>
          <w:rFonts w:asciiTheme="majorHAnsi" w:eastAsia="Calibri" w:hAnsiTheme="majorHAnsi" w:cs="Times New Roman"/>
          <w:sz w:val="24"/>
        </w:rPr>
        <w:t xml:space="preserve"> </w:t>
      </w:r>
      <w:r w:rsidRPr="000D2ACD">
        <w:rPr>
          <w:rFonts w:asciiTheme="majorHAnsi" w:eastAsia="Calibri" w:hAnsiTheme="majorHAnsi" w:cs="Times New Roman"/>
          <w:sz w:val="24"/>
        </w:rPr>
        <w:t>mettront à disposition 1</w:t>
      </w:r>
      <w:r w:rsidR="00CB0587" w:rsidRPr="000D2ACD">
        <w:rPr>
          <w:rFonts w:asciiTheme="majorHAnsi" w:eastAsia="Calibri" w:hAnsiTheme="majorHAnsi" w:cs="Times New Roman"/>
          <w:sz w:val="24"/>
        </w:rPr>
        <w:t xml:space="preserve">000 T d’aliment de bétail dans </w:t>
      </w:r>
      <w:r w:rsidRPr="000D2ACD">
        <w:rPr>
          <w:rFonts w:asciiTheme="majorHAnsi" w:eastAsia="Calibri" w:hAnsiTheme="majorHAnsi" w:cs="Times New Roman"/>
          <w:sz w:val="24"/>
        </w:rPr>
        <w:t>quatre r</w:t>
      </w:r>
      <w:r w:rsidR="00B56918">
        <w:rPr>
          <w:rFonts w:asciiTheme="majorHAnsi" w:eastAsia="Calibri" w:hAnsiTheme="majorHAnsi" w:cs="Times New Roman"/>
          <w:sz w:val="24"/>
        </w:rPr>
        <w:t>égions</w:t>
      </w:r>
      <w:r w:rsidRPr="000D2ACD">
        <w:rPr>
          <w:rFonts w:asciiTheme="majorHAnsi" w:eastAsia="Calibri" w:hAnsiTheme="majorHAnsi" w:cs="Times New Roman"/>
          <w:sz w:val="24"/>
        </w:rPr>
        <w:t>.</w:t>
      </w:r>
    </w:p>
    <w:p w:rsidR="00B56918" w:rsidRDefault="00B56918" w:rsidP="00B56918">
      <w:pPr>
        <w:spacing w:after="0" w:line="240" w:lineRule="auto"/>
        <w:jc w:val="both"/>
        <w:rPr>
          <w:rFonts w:asciiTheme="majorHAnsi" w:eastAsia="Calibri" w:hAnsiTheme="majorHAnsi" w:cs="Times New Roman"/>
          <w:sz w:val="24"/>
        </w:rPr>
      </w:pPr>
    </w:p>
    <w:p w:rsidR="00B56918" w:rsidRPr="00B56918" w:rsidRDefault="00B56918" w:rsidP="00B56918">
      <w:pPr>
        <w:spacing w:after="0" w:line="240" w:lineRule="auto"/>
        <w:jc w:val="both"/>
        <w:rPr>
          <w:rFonts w:asciiTheme="majorHAnsi" w:eastAsia="Calibri" w:hAnsiTheme="majorHAnsi" w:cs="Times New Roman"/>
          <w:sz w:val="24"/>
        </w:rPr>
      </w:pPr>
      <w:r>
        <w:rPr>
          <w:rFonts w:asciiTheme="majorHAnsi" w:eastAsia="Calibri" w:hAnsiTheme="majorHAnsi" w:cs="Times New Roman"/>
          <w:sz w:val="24"/>
        </w:rPr>
        <w:t>Le</w:t>
      </w:r>
      <w:r w:rsidRPr="00B56918">
        <w:rPr>
          <w:rFonts w:asciiTheme="majorHAnsi" w:eastAsia="Calibri" w:hAnsiTheme="majorHAnsi" w:cs="Times New Roman"/>
          <w:sz w:val="24"/>
        </w:rPr>
        <w:t xml:space="preserve"> </w:t>
      </w:r>
      <w:r>
        <w:rPr>
          <w:rFonts w:asciiTheme="majorHAnsi" w:eastAsia="Calibri" w:hAnsiTheme="majorHAnsi" w:cs="Times New Roman"/>
          <w:sz w:val="24"/>
        </w:rPr>
        <w:t xml:space="preserve">même </w:t>
      </w:r>
      <w:r w:rsidRPr="00B56918">
        <w:rPr>
          <w:rFonts w:asciiTheme="majorHAnsi" w:eastAsia="Calibri" w:hAnsiTheme="majorHAnsi" w:cs="Times New Roman"/>
          <w:sz w:val="24"/>
        </w:rPr>
        <w:t>projet B</w:t>
      </w:r>
      <w:r>
        <w:rPr>
          <w:rFonts w:asciiTheme="majorHAnsi" w:eastAsia="Calibri" w:hAnsiTheme="majorHAnsi" w:cs="Times New Roman"/>
          <w:sz w:val="24"/>
        </w:rPr>
        <w:t>RACED,</w:t>
      </w:r>
      <w:r w:rsidRPr="00B56918">
        <w:rPr>
          <w:rFonts w:asciiTheme="majorHAnsi" w:eastAsia="Calibri" w:hAnsiTheme="majorHAnsi" w:cs="Times New Roman"/>
          <w:sz w:val="24"/>
        </w:rPr>
        <w:t xml:space="preserve"> </w:t>
      </w:r>
      <w:r>
        <w:rPr>
          <w:rFonts w:asciiTheme="majorHAnsi" w:eastAsia="Calibri" w:hAnsiTheme="majorHAnsi" w:cs="Times New Roman"/>
          <w:sz w:val="24"/>
        </w:rPr>
        <w:t xml:space="preserve">mettra </w:t>
      </w:r>
      <w:r w:rsidRPr="00B56918">
        <w:rPr>
          <w:rFonts w:asciiTheme="majorHAnsi" w:eastAsia="Calibri" w:hAnsiTheme="majorHAnsi" w:cs="Times New Roman"/>
          <w:sz w:val="24"/>
        </w:rPr>
        <w:t xml:space="preserve">300 T d’aliment de bétail à </w:t>
      </w:r>
      <w:r>
        <w:rPr>
          <w:rFonts w:asciiTheme="majorHAnsi" w:eastAsia="Calibri" w:hAnsiTheme="majorHAnsi" w:cs="Times New Roman"/>
          <w:sz w:val="24"/>
        </w:rPr>
        <w:t xml:space="preserve">la </w:t>
      </w:r>
      <w:r w:rsidRPr="00B56918">
        <w:rPr>
          <w:rFonts w:asciiTheme="majorHAnsi" w:eastAsia="Calibri" w:hAnsiTheme="majorHAnsi" w:cs="Times New Roman"/>
          <w:sz w:val="24"/>
        </w:rPr>
        <w:t xml:space="preserve">disposition des éleveurs </w:t>
      </w:r>
      <w:r>
        <w:rPr>
          <w:rFonts w:asciiTheme="majorHAnsi" w:eastAsia="Calibri" w:hAnsiTheme="majorHAnsi" w:cs="Times New Roman"/>
          <w:sz w:val="24"/>
        </w:rPr>
        <w:t xml:space="preserve">du Sénégal </w:t>
      </w:r>
      <w:r w:rsidRPr="00B56918">
        <w:rPr>
          <w:rFonts w:asciiTheme="majorHAnsi" w:eastAsia="Calibri" w:hAnsiTheme="majorHAnsi" w:cs="Times New Roman"/>
          <w:sz w:val="24"/>
        </w:rPr>
        <w:t>dans les  zones de transit et d’accueil de transhumance. Ce</w:t>
      </w:r>
      <w:r>
        <w:rPr>
          <w:rFonts w:asciiTheme="majorHAnsi" w:eastAsia="Calibri" w:hAnsiTheme="majorHAnsi" w:cs="Times New Roman"/>
          <w:sz w:val="24"/>
        </w:rPr>
        <w:t>la un</w:t>
      </w:r>
      <w:r w:rsidRPr="00B56918">
        <w:rPr>
          <w:rFonts w:asciiTheme="majorHAnsi" w:eastAsia="Calibri" w:hAnsiTheme="majorHAnsi" w:cs="Times New Roman"/>
          <w:sz w:val="24"/>
        </w:rPr>
        <w:t xml:space="preserve"> problème de stockage à cause du déficit d’infrastructure dans ces zones. C’est ainsi qu’il a été proposé de valoriser les cases </w:t>
      </w:r>
      <w:r>
        <w:rPr>
          <w:rFonts w:asciiTheme="majorHAnsi" w:eastAsia="Calibri" w:hAnsiTheme="majorHAnsi" w:cs="Times New Roman"/>
          <w:sz w:val="24"/>
        </w:rPr>
        <w:t xml:space="preserve">construites à l’occasion de la rencontre transfrontalière </w:t>
      </w:r>
      <w:r w:rsidRPr="00B56918">
        <w:rPr>
          <w:rFonts w:asciiTheme="majorHAnsi" w:eastAsia="Calibri" w:hAnsiTheme="majorHAnsi" w:cs="Times New Roman"/>
          <w:sz w:val="24"/>
        </w:rPr>
        <w:t xml:space="preserve">2013 à </w:t>
      </w:r>
      <w:proofErr w:type="spellStart"/>
      <w:r w:rsidRPr="00B56918">
        <w:rPr>
          <w:rFonts w:asciiTheme="majorHAnsi" w:eastAsia="Calibri" w:hAnsiTheme="majorHAnsi" w:cs="Times New Roman"/>
          <w:sz w:val="24"/>
        </w:rPr>
        <w:t>Namarel</w:t>
      </w:r>
      <w:proofErr w:type="spellEnd"/>
      <w:r w:rsidRPr="00B56918">
        <w:rPr>
          <w:rFonts w:asciiTheme="majorHAnsi" w:eastAsia="Calibri" w:hAnsiTheme="majorHAnsi" w:cs="Times New Roman"/>
          <w:sz w:val="24"/>
        </w:rPr>
        <w:t>, pour le stockage de</w:t>
      </w:r>
      <w:r>
        <w:rPr>
          <w:rFonts w:asciiTheme="majorHAnsi" w:eastAsia="Calibri" w:hAnsiTheme="majorHAnsi" w:cs="Times New Roman"/>
          <w:sz w:val="24"/>
        </w:rPr>
        <w:t xml:space="preserve"> l’</w:t>
      </w:r>
      <w:r w:rsidRPr="00B56918">
        <w:rPr>
          <w:rFonts w:asciiTheme="majorHAnsi" w:eastAsia="Calibri" w:hAnsiTheme="majorHAnsi" w:cs="Times New Roman"/>
          <w:sz w:val="24"/>
        </w:rPr>
        <w:t xml:space="preserve">aliment </w:t>
      </w:r>
      <w:r>
        <w:rPr>
          <w:rFonts w:asciiTheme="majorHAnsi" w:eastAsia="Calibri" w:hAnsiTheme="majorHAnsi" w:cs="Times New Roman"/>
          <w:sz w:val="24"/>
        </w:rPr>
        <w:t xml:space="preserve">bétail </w:t>
      </w:r>
      <w:r w:rsidRPr="00B56918">
        <w:rPr>
          <w:rFonts w:asciiTheme="majorHAnsi" w:eastAsia="Calibri" w:hAnsiTheme="majorHAnsi" w:cs="Times New Roman"/>
          <w:sz w:val="24"/>
        </w:rPr>
        <w:t xml:space="preserve">afin qu’il soit aussi de proximité au profit des membres du RBM Sénégal. Cette innovation permettra ainsi de faire connaître et </w:t>
      </w:r>
      <w:r>
        <w:rPr>
          <w:rFonts w:asciiTheme="majorHAnsi" w:eastAsia="Calibri" w:hAnsiTheme="majorHAnsi" w:cs="Times New Roman"/>
          <w:sz w:val="24"/>
        </w:rPr>
        <w:t>construire</w:t>
      </w:r>
      <w:r w:rsidRPr="00B56918">
        <w:rPr>
          <w:rFonts w:asciiTheme="majorHAnsi" w:eastAsia="Calibri" w:hAnsiTheme="majorHAnsi" w:cs="Times New Roman"/>
          <w:sz w:val="24"/>
        </w:rPr>
        <w:t xml:space="preserve"> ce type de case</w:t>
      </w:r>
      <w:r>
        <w:rPr>
          <w:rFonts w:asciiTheme="majorHAnsi" w:eastAsia="Calibri" w:hAnsiTheme="majorHAnsi" w:cs="Times New Roman"/>
          <w:sz w:val="24"/>
        </w:rPr>
        <w:t xml:space="preserve"> sans bois</w:t>
      </w:r>
      <w:r w:rsidRPr="00B56918">
        <w:rPr>
          <w:rFonts w:asciiTheme="majorHAnsi" w:eastAsia="Calibri" w:hAnsiTheme="majorHAnsi" w:cs="Times New Roman"/>
          <w:sz w:val="24"/>
        </w:rPr>
        <w:t>, afin de réduire la déforestation tant décriée lors de ces mouvements de transhumance.</w:t>
      </w:r>
    </w:p>
    <w:p w:rsidR="000D2ACD" w:rsidRDefault="000D2ACD" w:rsidP="00F66E9B">
      <w:pPr>
        <w:spacing w:after="0" w:line="240" w:lineRule="auto"/>
        <w:jc w:val="both"/>
        <w:rPr>
          <w:rFonts w:asciiTheme="majorHAnsi" w:eastAsia="Calibri" w:hAnsiTheme="majorHAnsi" w:cs="Times New Roman"/>
          <w:sz w:val="24"/>
        </w:rPr>
      </w:pPr>
    </w:p>
    <w:p w:rsidR="00B56918" w:rsidRDefault="00B56918" w:rsidP="00F66E9B">
      <w:pPr>
        <w:spacing w:after="0" w:line="240" w:lineRule="auto"/>
        <w:jc w:val="both"/>
        <w:rPr>
          <w:rFonts w:asciiTheme="majorHAnsi" w:eastAsia="Calibri" w:hAnsiTheme="majorHAnsi" w:cs="Times New Roman"/>
          <w:sz w:val="24"/>
        </w:rPr>
      </w:pPr>
    </w:p>
    <w:p w:rsidR="00266434" w:rsidRPr="00634D62" w:rsidRDefault="00266434" w:rsidP="00266434">
      <w:pPr>
        <w:pStyle w:val="Paragraphedeliste"/>
        <w:numPr>
          <w:ilvl w:val="0"/>
          <w:numId w:val="5"/>
        </w:numPr>
        <w:spacing w:after="0" w:line="240" w:lineRule="auto"/>
        <w:jc w:val="both"/>
        <w:rPr>
          <w:rFonts w:asciiTheme="majorHAnsi" w:hAnsiTheme="majorHAnsi"/>
          <w:b/>
          <w:sz w:val="24"/>
          <w:szCs w:val="24"/>
        </w:rPr>
      </w:pPr>
      <w:r w:rsidRPr="00634D62">
        <w:rPr>
          <w:rFonts w:asciiTheme="majorHAnsi" w:hAnsiTheme="majorHAnsi"/>
          <w:b/>
          <w:sz w:val="24"/>
          <w:szCs w:val="24"/>
        </w:rPr>
        <w:t xml:space="preserve">RECOMMANDATIONS </w:t>
      </w:r>
    </w:p>
    <w:p w:rsidR="00266434" w:rsidRPr="004F0F9D" w:rsidRDefault="00266434" w:rsidP="00266434">
      <w:pPr>
        <w:spacing w:after="0" w:line="240" w:lineRule="auto"/>
        <w:jc w:val="both"/>
        <w:rPr>
          <w:rFonts w:asciiTheme="majorHAnsi" w:hAnsiTheme="majorHAnsi"/>
          <w:sz w:val="24"/>
          <w:szCs w:val="24"/>
        </w:rPr>
      </w:pPr>
    </w:p>
    <w:p w:rsidR="00266434" w:rsidRPr="004F0F9D" w:rsidRDefault="001A4D43" w:rsidP="00266434">
      <w:pPr>
        <w:spacing w:after="0" w:line="240" w:lineRule="auto"/>
        <w:jc w:val="both"/>
        <w:rPr>
          <w:rFonts w:asciiTheme="majorHAnsi" w:hAnsiTheme="majorHAnsi"/>
          <w:sz w:val="24"/>
          <w:szCs w:val="24"/>
        </w:rPr>
      </w:pPr>
      <w:r>
        <w:rPr>
          <w:rFonts w:asciiTheme="majorHAnsi" w:hAnsiTheme="majorHAnsi"/>
          <w:sz w:val="24"/>
          <w:szCs w:val="24"/>
        </w:rPr>
        <w:t xml:space="preserve">En cette phase pré période de soudure pastorale aggravé par des situations s’insécurité avec des </w:t>
      </w:r>
      <w:r w:rsidR="003E64C6">
        <w:rPr>
          <w:rFonts w:asciiTheme="majorHAnsi" w:hAnsiTheme="majorHAnsi"/>
          <w:sz w:val="24"/>
          <w:szCs w:val="24"/>
        </w:rPr>
        <w:t>conflits</w:t>
      </w:r>
      <w:r>
        <w:rPr>
          <w:rFonts w:asciiTheme="majorHAnsi" w:hAnsiTheme="majorHAnsi"/>
          <w:sz w:val="24"/>
          <w:szCs w:val="24"/>
        </w:rPr>
        <w:t xml:space="preserve"> armés, des conflits entre pasteurs et </w:t>
      </w:r>
      <w:r w:rsidR="003E64C6">
        <w:rPr>
          <w:rFonts w:asciiTheme="majorHAnsi" w:hAnsiTheme="majorHAnsi"/>
          <w:sz w:val="24"/>
          <w:szCs w:val="24"/>
        </w:rPr>
        <w:t>agriculteurs</w:t>
      </w:r>
      <w:r>
        <w:rPr>
          <w:rFonts w:asciiTheme="majorHAnsi" w:hAnsiTheme="majorHAnsi"/>
          <w:sz w:val="24"/>
          <w:szCs w:val="24"/>
        </w:rPr>
        <w:t xml:space="preserve"> </w:t>
      </w:r>
      <w:r w:rsidR="003E64C6">
        <w:rPr>
          <w:rFonts w:asciiTheme="majorHAnsi" w:hAnsiTheme="majorHAnsi"/>
          <w:sz w:val="24"/>
          <w:szCs w:val="24"/>
        </w:rPr>
        <w:t>et des vols de bétail, le RBM recommande de :</w:t>
      </w:r>
    </w:p>
    <w:p w:rsidR="003E64C6" w:rsidRDefault="00266434" w:rsidP="003E64C6">
      <w:pPr>
        <w:pStyle w:val="Paragraphedeliste"/>
        <w:numPr>
          <w:ilvl w:val="0"/>
          <w:numId w:val="4"/>
        </w:numPr>
        <w:spacing w:after="0" w:line="240" w:lineRule="auto"/>
        <w:ind w:left="714" w:hanging="357"/>
        <w:jc w:val="both"/>
        <w:rPr>
          <w:rFonts w:asciiTheme="majorHAnsi" w:hAnsiTheme="majorHAnsi"/>
          <w:sz w:val="24"/>
          <w:szCs w:val="24"/>
        </w:rPr>
      </w:pPr>
      <w:r w:rsidRPr="003E64C6">
        <w:rPr>
          <w:rFonts w:asciiTheme="majorHAnsi" w:hAnsiTheme="majorHAnsi"/>
          <w:sz w:val="24"/>
          <w:szCs w:val="24"/>
        </w:rPr>
        <w:t>mobiliser des ressources financière</w:t>
      </w:r>
      <w:r w:rsidR="00747AE3">
        <w:rPr>
          <w:rFonts w:asciiTheme="majorHAnsi" w:hAnsiTheme="majorHAnsi"/>
          <w:sz w:val="24"/>
          <w:szCs w:val="24"/>
        </w:rPr>
        <w:t>s</w:t>
      </w:r>
      <w:r w:rsidRPr="003E64C6">
        <w:rPr>
          <w:rFonts w:asciiTheme="majorHAnsi" w:hAnsiTheme="majorHAnsi"/>
          <w:sz w:val="24"/>
          <w:szCs w:val="24"/>
        </w:rPr>
        <w:t xml:space="preserve"> </w:t>
      </w:r>
      <w:r w:rsidR="003E64C6">
        <w:rPr>
          <w:rFonts w:asciiTheme="majorHAnsi" w:hAnsiTheme="majorHAnsi"/>
          <w:sz w:val="24"/>
          <w:szCs w:val="24"/>
        </w:rPr>
        <w:t xml:space="preserve">pour </w:t>
      </w:r>
      <w:r w:rsidRPr="003E64C6">
        <w:rPr>
          <w:rFonts w:asciiTheme="majorHAnsi" w:hAnsiTheme="majorHAnsi"/>
          <w:sz w:val="24"/>
          <w:szCs w:val="24"/>
        </w:rPr>
        <w:t xml:space="preserve">continuer </w:t>
      </w:r>
      <w:r w:rsidR="003E64C6">
        <w:rPr>
          <w:rFonts w:asciiTheme="majorHAnsi" w:hAnsiTheme="majorHAnsi"/>
          <w:sz w:val="24"/>
          <w:szCs w:val="24"/>
        </w:rPr>
        <w:t>de</w:t>
      </w:r>
      <w:r w:rsidRPr="003E64C6">
        <w:rPr>
          <w:rFonts w:asciiTheme="majorHAnsi" w:hAnsiTheme="majorHAnsi"/>
          <w:sz w:val="24"/>
          <w:szCs w:val="24"/>
        </w:rPr>
        <w:t xml:space="preserve"> soutenir les pasteurs victimes d</w:t>
      </w:r>
      <w:r w:rsidR="003E64C6">
        <w:rPr>
          <w:rFonts w:asciiTheme="majorHAnsi" w:hAnsiTheme="majorHAnsi"/>
          <w:sz w:val="24"/>
          <w:szCs w:val="24"/>
        </w:rPr>
        <w:t xml:space="preserve">es </w:t>
      </w:r>
      <w:r w:rsidRPr="003E64C6">
        <w:rPr>
          <w:rFonts w:asciiTheme="majorHAnsi" w:hAnsiTheme="majorHAnsi"/>
          <w:sz w:val="24"/>
          <w:szCs w:val="24"/>
        </w:rPr>
        <w:t>conflit</w:t>
      </w:r>
      <w:r w:rsidR="003E64C6">
        <w:rPr>
          <w:rFonts w:asciiTheme="majorHAnsi" w:hAnsiTheme="majorHAnsi"/>
          <w:sz w:val="24"/>
          <w:szCs w:val="24"/>
        </w:rPr>
        <w:t>s</w:t>
      </w:r>
      <w:r w:rsidRPr="003E64C6">
        <w:rPr>
          <w:rFonts w:asciiTheme="majorHAnsi" w:hAnsiTheme="majorHAnsi"/>
          <w:sz w:val="24"/>
          <w:szCs w:val="24"/>
        </w:rPr>
        <w:t xml:space="preserve"> </w:t>
      </w:r>
      <w:r w:rsidR="003E64C6">
        <w:rPr>
          <w:rFonts w:asciiTheme="majorHAnsi" w:hAnsiTheme="majorHAnsi"/>
          <w:sz w:val="24"/>
          <w:szCs w:val="24"/>
        </w:rPr>
        <w:t xml:space="preserve">armés </w:t>
      </w:r>
      <w:r w:rsidRPr="003E64C6">
        <w:rPr>
          <w:rFonts w:asciiTheme="majorHAnsi" w:hAnsiTheme="majorHAnsi"/>
          <w:sz w:val="24"/>
          <w:szCs w:val="24"/>
        </w:rPr>
        <w:t>au Mali</w:t>
      </w:r>
      <w:r w:rsidR="003E64C6">
        <w:rPr>
          <w:rFonts w:asciiTheme="majorHAnsi" w:hAnsiTheme="majorHAnsi"/>
          <w:sz w:val="24"/>
          <w:szCs w:val="24"/>
        </w:rPr>
        <w:t>, au Niger et au Nigeria</w:t>
      </w:r>
    </w:p>
    <w:p w:rsidR="003E64C6" w:rsidRPr="003E64C6" w:rsidRDefault="003E64C6" w:rsidP="003E64C6">
      <w:pPr>
        <w:pStyle w:val="Paragraphedeliste"/>
        <w:numPr>
          <w:ilvl w:val="0"/>
          <w:numId w:val="4"/>
        </w:numPr>
        <w:spacing w:after="0" w:line="240" w:lineRule="auto"/>
        <w:ind w:left="714" w:hanging="357"/>
        <w:jc w:val="both"/>
        <w:rPr>
          <w:rFonts w:asciiTheme="majorHAnsi" w:hAnsiTheme="majorHAnsi"/>
          <w:sz w:val="24"/>
          <w:szCs w:val="24"/>
        </w:rPr>
      </w:pPr>
      <w:r w:rsidRPr="003E64C6">
        <w:rPr>
          <w:rFonts w:asciiTheme="majorHAnsi" w:hAnsiTheme="majorHAnsi"/>
          <w:sz w:val="24"/>
          <w:szCs w:val="24"/>
        </w:rPr>
        <w:t xml:space="preserve">accélérer la mise en œuvre du plan d’actions adopté </w:t>
      </w:r>
      <w:r>
        <w:rPr>
          <w:rFonts w:asciiTheme="majorHAnsi" w:hAnsiTheme="majorHAnsi"/>
          <w:sz w:val="24"/>
          <w:szCs w:val="24"/>
        </w:rPr>
        <w:t xml:space="preserve">en janvier à Lomé </w:t>
      </w:r>
      <w:r w:rsidRPr="003E64C6">
        <w:rPr>
          <w:rFonts w:asciiTheme="majorHAnsi" w:hAnsiTheme="majorHAnsi"/>
          <w:sz w:val="24"/>
          <w:szCs w:val="24"/>
        </w:rPr>
        <w:t>par les ministres lors de la rencontre de haut niveau sur la transhumance transfrontalière apaisée</w:t>
      </w:r>
    </w:p>
    <w:p w:rsidR="003E64C6" w:rsidRPr="003E64C6" w:rsidRDefault="003E64C6" w:rsidP="003E64C6">
      <w:pPr>
        <w:pStyle w:val="Paragraphedeliste"/>
        <w:numPr>
          <w:ilvl w:val="0"/>
          <w:numId w:val="4"/>
        </w:numPr>
        <w:spacing w:after="0" w:line="240" w:lineRule="auto"/>
        <w:ind w:left="714" w:hanging="357"/>
        <w:jc w:val="both"/>
        <w:rPr>
          <w:rFonts w:asciiTheme="majorHAnsi" w:hAnsiTheme="majorHAnsi"/>
          <w:sz w:val="24"/>
          <w:szCs w:val="24"/>
        </w:rPr>
      </w:pPr>
      <w:r w:rsidRPr="003E64C6">
        <w:rPr>
          <w:rFonts w:asciiTheme="majorHAnsi" w:hAnsiTheme="majorHAnsi" w:cstheme="majorBidi"/>
          <w:sz w:val="24"/>
          <w:szCs w:val="24"/>
        </w:rPr>
        <w:t>accélérer le lancement de la campagne de plaidoyer pour la mise en place de services vétérinaires privés de proximité (SVPP)</w:t>
      </w:r>
    </w:p>
    <w:p w:rsidR="003E64C6" w:rsidRPr="003E64C6" w:rsidRDefault="003E64C6" w:rsidP="003E64C6">
      <w:pPr>
        <w:pStyle w:val="Paragraphedeliste2"/>
        <w:numPr>
          <w:ilvl w:val="0"/>
          <w:numId w:val="4"/>
        </w:numPr>
        <w:spacing w:after="0" w:line="240" w:lineRule="auto"/>
        <w:ind w:left="714" w:hanging="357"/>
        <w:jc w:val="both"/>
        <w:rPr>
          <w:rFonts w:asciiTheme="majorHAnsi" w:hAnsiTheme="majorHAnsi" w:cs="Aharoni"/>
          <w:sz w:val="24"/>
          <w:szCs w:val="24"/>
          <w:lang w:val="fr-FR"/>
        </w:rPr>
      </w:pPr>
      <w:r w:rsidRPr="003E64C6">
        <w:rPr>
          <w:rFonts w:asciiTheme="majorHAnsi" w:hAnsiTheme="majorHAnsi" w:cs="Aharoni"/>
          <w:sz w:val="24"/>
          <w:szCs w:val="24"/>
          <w:lang w:val="fr-FR"/>
        </w:rPr>
        <w:t>accélérer l’étude de faisabilité et la mise en œuvre du projet pilote de réserve d’aliment bétail et de l</w:t>
      </w:r>
      <w:r>
        <w:rPr>
          <w:rFonts w:asciiTheme="majorHAnsi" w:hAnsiTheme="majorHAnsi" w:cs="Aharoni"/>
          <w:sz w:val="24"/>
          <w:szCs w:val="24"/>
          <w:lang w:val="fr-FR"/>
        </w:rPr>
        <w:t>e</w:t>
      </w:r>
      <w:r w:rsidRPr="003E64C6">
        <w:rPr>
          <w:rFonts w:asciiTheme="majorHAnsi" w:hAnsiTheme="majorHAnsi" w:cs="Aharoni"/>
          <w:sz w:val="24"/>
          <w:szCs w:val="24"/>
          <w:lang w:val="fr-FR"/>
        </w:rPr>
        <w:t xml:space="preserve"> mette à l’échelle au niveau de la CEDEAO</w:t>
      </w:r>
    </w:p>
    <w:p w:rsidR="003E64C6" w:rsidRPr="003E64C6" w:rsidRDefault="003E64C6" w:rsidP="003E64C6">
      <w:pPr>
        <w:pStyle w:val="Paragraphedeliste2"/>
        <w:numPr>
          <w:ilvl w:val="0"/>
          <w:numId w:val="4"/>
        </w:numPr>
        <w:spacing w:after="0" w:line="240" w:lineRule="auto"/>
        <w:ind w:left="714" w:hanging="357"/>
        <w:jc w:val="both"/>
        <w:rPr>
          <w:rFonts w:asciiTheme="majorHAnsi" w:hAnsiTheme="majorHAnsi" w:cs="Aharoni"/>
          <w:sz w:val="24"/>
          <w:szCs w:val="24"/>
          <w:lang w:val="fr-FR"/>
        </w:rPr>
      </w:pPr>
      <w:r>
        <w:rPr>
          <w:rFonts w:asciiTheme="majorHAnsi" w:hAnsiTheme="majorHAnsi" w:cs="Aharoni"/>
          <w:sz w:val="24"/>
          <w:szCs w:val="24"/>
          <w:lang w:val="fr-FR"/>
        </w:rPr>
        <w:t>i</w:t>
      </w:r>
      <w:r w:rsidRPr="003E64C6">
        <w:rPr>
          <w:rFonts w:asciiTheme="majorHAnsi" w:hAnsiTheme="majorHAnsi" w:cs="Aharoni"/>
          <w:sz w:val="24"/>
          <w:szCs w:val="24"/>
          <w:lang w:val="fr-FR"/>
        </w:rPr>
        <w:t>dentifier</w:t>
      </w:r>
      <w:r>
        <w:rPr>
          <w:rFonts w:asciiTheme="majorHAnsi" w:hAnsiTheme="majorHAnsi" w:cs="Aharoni"/>
          <w:sz w:val="24"/>
          <w:szCs w:val="24"/>
          <w:lang w:val="fr-FR"/>
        </w:rPr>
        <w:t>,</w:t>
      </w:r>
      <w:r w:rsidRPr="003E64C6">
        <w:rPr>
          <w:rFonts w:asciiTheme="majorHAnsi" w:hAnsiTheme="majorHAnsi" w:cs="Aharoni"/>
          <w:sz w:val="24"/>
          <w:szCs w:val="24"/>
          <w:lang w:val="fr-FR"/>
        </w:rPr>
        <w:t xml:space="preserve"> instruire et mettre en œuvre des programmes d’hydraulique </w:t>
      </w:r>
      <w:r w:rsidR="00F05AAC" w:rsidRPr="003E64C6">
        <w:rPr>
          <w:rFonts w:asciiTheme="majorHAnsi" w:hAnsiTheme="majorHAnsi" w:cs="Aharoni"/>
          <w:sz w:val="24"/>
          <w:szCs w:val="24"/>
          <w:lang w:val="fr-FR"/>
        </w:rPr>
        <w:t>pastorale</w:t>
      </w:r>
    </w:p>
    <w:p w:rsidR="001D6A8D" w:rsidRPr="001D6A8D" w:rsidRDefault="001D6A8D" w:rsidP="001D6A8D">
      <w:pPr>
        <w:spacing w:after="0" w:line="240" w:lineRule="auto"/>
        <w:jc w:val="both"/>
        <w:rPr>
          <w:rFonts w:asciiTheme="majorHAnsi" w:hAnsiTheme="majorHAnsi"/>
          <w:sz w:val="24"/>
          <w:szCs w:val="24"/>
        </w:rPr>
      </w:pPr>
    </w:p>
    <w:sectPr w:rsidR="001D6A8D" w:rsidRPr="001D6A8D" w:rsidSect="00105EC1">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038" w:rsidRDefault="007C4038" w:rsidP="00684B5F">
      <w:pPr>
        <w:spacing w:after="0" w:line="240" w:lineRule="auto"/>
      </w:pPr>
      <w:r>
        <w:separator/>
      </w:r>
    </w:p>
  </w:endnote>
  <w:endnote w:type="continuationSeparator" w:id="0">
    <w:p w:rsidR="007C4038" w:rsidRDefault="007C4038" w:rsidP="00684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Futura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Gill Sans MT">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4349"/>
      <w:docPartObj>
        <w:docPartGallery w:val="Page Numbers (Bottom of Page)"/>
        <w:docPartUnique/>
      </w:docPartObj>
    </w:sdtPr>
    <w:sdtContent>
      <w:p w:rsidR="00616B54" w:rsidRDefault="00CE552C">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4097"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rsidR="00616B54" w:rsidRDefault="00CE552C">
                    <w:pPr>
                      <w:jc w:val="center"/>
                    </w:pPr>
                    <w:r w:rsidRPr="00CE552C">
                      <w:fldChar w:fldCharType="begin"/>
                    </w:r>
                    <w:r w:rsidR="00AC57E3">
                      <w:instrText xml:space="preserve"> PAGE    \* MERGEFORMAT </w:instrText>
                    </w:r>
                    <w:r w:rsidRPr="00CE552C">
                      <w:fldChar w:fldCharType="separate"/>
                    </w:r>
                    <w:r w:rsidR="00A76E85" w:rsidRPr="00A76E85">
                      <w:rPr>
                        <w:noProof/>
                        <w:sz w:val="16"/>
                        <w:szCs w:val="16"/>
                      </w:rPr>
                      <w:t>1</w:t>
                    </w:r>
                    <w:r>
                      <w:rPr>
                        <w:noProof/>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038" w:rsidRDefault="007C4038" w:rsidP="00684B5F">
      <w:pPr>
        <w:spacing w:after="0" w:line="240" w:lineRule="auto"/>
      </w:pPr>
      <w:r>
        <w:separator/>
      </w:r>
    </w:p>
  </w:footnote>
  <w:footnote w:type="continuationSeparator" w:id="0">
    <w:p w:rsidR="007C4038" w:rsidRDefault="007C4038" w:rsidP="00684B5F">
      <w:pPr>
        <w:spacing w:after="0" w:line="240" w:lineRule="auto"/>
      </w:pPr>
      <w:r>
        <w:continuationSeparator/>
      </w:r>
    </w:p>
  </w:footnote>
  <w:footnote w:id="1">
    <w:p w:rsidR="00FC6A82" w:rsidRPr="00FC6A82" w:rsidRDefault="00FC6A82" w:rsidP="00FC6A82">
      <w:pPr>
        <w:pStyle w:val="Notedebasdepage"/>
        <w:spacing w:after="0" w:line="240" w:lineRule="auto"/>
      </w:pPr>
      <w:r>
        <w:rPr>
          <w:rStyle w:val="Appelnotedebasdep"/>
        </w:rPr>
        <w:footnoteRef/>
      </w:r>
      <w:r>
        <w:t xml:space="preserve"> </w:t>
      </w:r>
      <w:r w:rsidRPr="00FC6A82">
        <w:t>Droit</w:t>
      </w:r>
      <w:r>
        <w:t xml:space="preserve">s accordés par la tradition aux </w:t>
      </w:r>
      <w:r w:rsidRPr="00FC6A82">
        <w:t>troupeaux assoiffés à l’extrême lors d’un déplaceme</w:t>
      </w:r>
      <w:r>
        <w:t>nt</w:t>
      </w:r>
      <w:r w:rsidRPr="00FC6A82">
        <w:t xml:space="preserve"> exceptionnel, par exemple lors des sécheresses p</w:t>
      </w:r>
      <w:r w:rsidR="00044546">
        <w:t>endant</w:t>
      </w:r>
      <w:r w:rsidRPr="00FC6A82">
        <w:t xml:space="preserve"> lesquel</w:t>
      </w:r>
      <w:r w:rsidR="00044546">
        <w:t>le</w:t>
      </w:r>
      <w:r w:rsidRPr="00FC6A82">
        <w:t>s une urgence et priorité d</w:t>
      </w:r>
      <w:r>
        <w:t>’</w:t>
      </w:r>
      <w:r w:rsidRPr="00FC6A82">
        <w:t>abreuvement est indispensable</w:t>
      </w:r>
    </w:p>
    <w:p w:rsidR="00FC6A82" w:rsidRDefault="00FC6A82">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072"/>
    <w:multiLevelType w:val="hybridMultilevel"/>
    <w:tmpl w:val="EDE02F1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8C06315"/>
    <w:multiLevelType w:val="hybridMultilevel"/>
    <w:tmpl w:val="DBB09898"/>
    <w:lvl w:ilvl="0" w:tplc="CA1E53BA">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D4466A"/>
    <w:multiLevelType w:val="hybridMultilevel"/>
    <w:tmpl w:val="2E5841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7E5504F"/>
    <w:multiLevelType w:val="multilevel"/>
    <w:tmpl w:val="7FF6A41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
    <w:nsid w:val="1D9D580D"/>
    <w:multiLevelType w:val="hybridMultilevel"/>
    <w:tmpl w:val="D200CD6E"/>
    <w:lvl w:ilvl="0" w:tplc="C31C8286">
      <w:start w:val="380"/>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E851045"/>
    <w:multiLevelType w:val="hybridMultilevel"/>
    <w:tmpl w:val="C46278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5EB5DAA"/>
    <w:multiLevelType w:val="multilevel"/>
    <w:tmpl w:val="388EEDE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69A1C17"/>
    <w:multiLevelType w:val="hybridMultilevel"/>
    <w:tmpl w:val="B5F8854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2A2C16F2"/>
    <w:multiLevelType w:val="multilevel"/>
    <w:tmpl w:val="7FF6A41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nsid w:val="2A8E4AE4"/>
    <w:multiLevelType w:val="hybridMultilevel"/>
    <w:tmpl w:val="C4FC881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40F6AD3"/>
    <w:multiLevelType w:val="hybridMultilevel"/>
    <w:tmpl w:val="BFC44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A81779"/>
    <w:multiLevelType w:val="hybridMultilevel"/>
    <w:tmpl w:val="CCAA373C"/>
    <w:lvl w:ilvl="0" w:tplc="21B8DA96">
      <w:start w:val="5"/>
      <w:numFmt w:val="decimal"/>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DE4801"/>
    <w:multiLevelType w:val="hybridMultilevel"/>
    <w:tmpl w:val="06B81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8058DC"/>
    <w:multiLevelType w:val="hybridMultilevel"/>
    <w:tmpl w:val="8DAEF370"/>
    <w:lvl w:ilvl="0" w:tplc="ACACC236">
      <w:start w:val="1"/>
      <w:numFmt w:val="bullet"/>
      <w:lvlText w:val="­"/>
      <w:lvlJc w:val="left"/>
      <w:pPr>
        <w:ind w:left="360" w:hanging="360"/>
      </w:pPr>
      <w:rPr>
        <w:rFonts w:ascii="SimSun" w:eastAsia="SimSun" w:hAnsi="SimSun" w:hint="eastAsi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4F0359CC"/>
    <w:multiLevelType w:val="hybridMultilevel"/>
    <w:tmpl w:val="79645D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92932FA"/>
    <w:multiLevelType w:val="hybridMultilevel"/>
    <w:tmpl w:val="947E192C"/>
    <w:lvl w:ilvl="0" w:tplc="00C62988">
      <w:start w:val="1"/>
      <w:numFmt w:val="decimal"/>
      <w:lvlText w:val="%1."/>
      <w:lvlJc w:val="left"/>
      <w:pPr>
        <w:ind w:left="360" w:hanging="360"/>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5D1C4AA5"/>
    <w:multiLevelType w:val="hybridMultilevel"/>
    <w:tmpl w:val="EC74B480"/>
    <w:lvl w:ilvl="0" w:tplc="D2D0F670">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C4446F"/>
    <w:multiLevelType w:val="hybridMultilevel"/>
    <w:tmpl w:val="34841A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632E26C0"/>
    <w:multiLevelType w:val="hybridMultilevel"/>
    <w:tmpl w:val="EBCA3C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5D254F6"/>
    <w:multiLevelType w:val="multilevel"/>
    <w:tmpl w:val="7FF6A41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nsid w:val="77141B4B"/>
    <w:multiLevelType w:val="hybridMultilevel"/>
    <w:tmpl w:val="16E0E1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F93936"/>
    <w:multiLevelType w:val="hybridMultilevel"/>
    <w:tmpl w:val="0E5AC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41149D"/>
    <w:multiLevelType w:val="multilevel"/>
    <w:tmpl w:val="7FF6A41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3">
    <w:nsid w:val="7B780AE2"/>
    <w:multiLevelType w:val="multilevel"/>
    <w:tmpl w:val="7FF6A41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4">
    <w:nsid w:val="7F246F6F"/>
    <w:multiLevelType w:val="hybridMultilevel"/>
    <w:tmpl w:val="6F72CE76"/>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20"/>
  </w:num>
  <w:num w:numId="3">
    <w:abstractNumId w:val="10"/>
  </w:num>
  <w:num w:numId="4">
    <w:abstractNumId w:val="21"/>
  </w:num>
  <w:num w:numId="5">
    <w:abstractNumId w:val="11"/>
  </w:num>
  <w:num w:numId="6">
    <w:abstractNumId w:val="23"/>
  </w:num>
  <w:num w:numId="7">
    <w:abstractNumId w:val="19"/>
  </w:num>
  <w:num w:numId="8">
    <w:abstractNumId w:val="3"/>
  </w:num>
  <w:num w:numId="9">
    <w:abstractNumId w:val="8"/>
  </w:num>
  <w:num w:numId="10">
    <w:abstractNumId w:val="22"/>
  </w:num>
  <w:num w:numId="11">
    <w:abstractNumId w:val="1"/>
  </w:num>
  <w:num w:numId="12">
    <w:abstractNumId w:val="24"/>
  </w:num>
  <w:num w:numId="13">
    <w:abstractNumId w:val="9"/>
  </w:num>
  <w:num w:numId="14">
    <w:abstractNumId w:val="4"/>
  </w:num>
  <w:num w:numId="15">
    <w:abstractNumId w:val="13"/>
  </w:num>
  <w:num w:numId="16">
    <w:abstractNumId w:val="18"/>
  </w:num>
  <w:num w:numId="17">
    <w:abstractNumId w:val="2"/>
  </w:num>
  <w:num w:numId="18">
    <w:abstractNumId w:val="16"/>
  </w:num>
  <w:num w:numId="19">
    <w:abstractNumId w:val="14"/>
  </w:num>
  <w:num w:numId="20">
    <w:abstractNumId w:val="5"/>
  </w:num>
  <w:num w:numId="21">
    <w:abstractNumId w:val="7"/>
  </w:num>
  <w:num w:numId="22">
    <w:abstractNumId w:val="17"/>
  </w:num>
  <w:num w:numId="23">
    <w:abstractNumId w:val="0"/>
  </w:num>
  <w:num w:numId="24">
    <w:abstractNumId w:val="1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266434"/>
    <w:rsid w:val="00021F4C"/>
    <w:rsid w:val="000407FE"/>
    <w:rsid w:val="00044546"/>
    <w:rsid w:val="00077758"/>
    <w:rsid w:val="000B6CF1"/>
    <w:rsid w:val="000D2ACD"/>
    <w:rsid w:val="000E75D3"/>
    <w:rsid w:val="00105EC1"/>
    <w:rsid w:val="00144F7B"/>
    <w:rsid w:val="00155B32"/>
    <w:rsid w:val="00166C10"/>
    <w:rsid w:val="00171F2F"/>
    <w:rsid w:val="001873E5"/>
    <w:rsid w:val="00193E55"/>
    <w:rsid w:val="001A2CFD"/>
    <w:rsid w:val="001A4D43"/>
    <w:rsid w:val="001B7BD2"/>
    <w:rsid w:val="001D6A8D"/>
    <w:rsid w:val="00262704"/>
    <w:rsid w:val="00266434"/>
    <w:rsid w:val="00287EA6"/>
    <w:rsid w:val="00296193"/>
    <w:rsid w:val="002F48C0"/>
    <w:rsid w:val="00326E67"/>
    <w:rsid w:val="00356E30"/>
    <w:rsid w:val="00357424"/>
    <w:rsid w:val="00385A91"/>
    <w:rsid w:val="003E64C6"/>
    <w:rsid w:val="003F19D4"/>
    <w:rsid w:val="004251DC"/>
    <w:rsid w:val="00434F3E"/>
    <w:rsid w:val="00444235"/>
    <w:rsid w:val="0049595C"/>
    <w:rsid w:val="004E7CF9"/>
    <w:rsid w:val="005577E4"/>
    <w:rsid w:val="00587FE4"/>
    <w:rsid w:val="005E7FF0"/>
    <w:rsid w:val="006024FC"/>
    <w:rsid w:val="00616B54"/>
    <w:rsid w:val="00645AEB"/>
    <w:rsid w:val="00660BB0"/>
    <w:rsid w:val="0066356B"/>
    <w:rsid w:val="0066680A"/>
    <w:rsid w:val="00675A9E"/>
    <w:rsid w:val="00684B5F"/>
    <w:rsid w:val="006B441C"/>
    <w:rsid w:val="006F5719"/>
    <w:rsid w:val="00710B8C"/>
    <w:rsid w:val="00747AE3"/>
    <w:rsid w:val="007A41FD"/>
    <w:rsid w:val="007C4038"/>
    <w:rsid w:val="007C766B"/>
    <w:rsid w:val="007D6F74"/>
    <w:rsid w:val="00852B8A"/>
    <w:rsid w:val="00875C8B"/>
    <w:rsid w:val="00934663"/>
    <w:rsid w:val="00937C28"/>
    <w:rsid w:val="00963270"/>
    <w:rsid w:val="00982D3F"/>
    <w:rsid w:val="0099609D"/>
    <w:rsid w:val="009B0F4E"/>
    <w:rsid w:val="009D7709"/>
    <w:rsid w:val="009F1C16"/>
    <w:rsid w:val="009F4083"/>
    <w:rsid w:val="00A05DFC"/>
    <w:rsid w:val="00A50A97"/>
    <w:rsid w:val="00A76E85"/>
    <w:rsid w:val="00AA672B"/>
    <w:rsid w:val="00AC57E3"/>
    <w:rsid w:val="00AC7034"/>
    <w:rsid w:val="00AD516A"/>
    <w:rsid w:val="00B0190F"/>
    <w:rsid w:val="00B15F98"/>
    <w:rsid w:val="00B45DDF"/>
    <w:rsid w:val="00B56918"/>
    <w:rsid w:val="00B9303E"/>
    <w:rsid w:val="00BD365D"/>
    <w:rsid w:val="00BE1FF7"/>
    <w:rsid w:val="00C02C45"/>
    <w:rsid w:val="00C24445"/>
    <w:rsid w:val="00C60E62"/>
    <w:rsid w:val="00C63ADF"/>
    <w:rsid w:val="00C87DAF"/>
    <w:rsid w:val="00CB0587"/>
    <w:rsid w:val="00CE552C"/>
    <w:rsid w:val="00CF2397"/>
    <w:rsid w:val="00D2223A"/>
    <w:rsid w:val="00D43E8F"/>
    <w:rsid w:val="00D93BF3"/>
    <w:rsid w:val="00DC216B"/>
    <w:rsid w:val="00DC5C63"/>
    <w:rsid w:val="00DD4D94"/>
    <w:rsid w:val="00E92835"/>
    <w:rsid w:val="00EA1285"/>
    <w:rsid w:val="00EA682A"/>
    <w:rsid w:val="00EC5553"/>
    <w:rsid w:val="00F05AAC"/>
    <w:rsid w:val="00F65043"/>
    <w:rsid w:val="00F664A5"/>
    <w:rsid w:val="00F66E9B"/>
    <w:rsid w:val="00F71584"/>
    <w:rsid w:val="00F835BD"/>
    <w:rsid w:val="00F91936"/>
    <w:rsid w:val="00FA77C3"/>
    <w:rsid w:val="00FC6A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B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66434"/>
    <w:pPr>
      <w:ind w:left="720"/>
      <w:contextualSpacing/>
    </w:pPr>
  </w:style>
  <w:style w:type="character" w:styleId="Lienhypertexte">
    <w:name w:val="Hyperlink"/>
    <w:rsid w:val="00266434"/>
    <w:rPr>
      <w:color w:val="0000FF"/>
      <w:u w:val="single"/>
    </w:rPr>
  </w:style>
  <w:style w:type="paragraph" w:styleId="Corpsdetexte">
    <w:name w:val="Body Text"/>
    <w:basedOn w:val="Normal"/>
    <w:link w:val="CorpsdetexteCar"/>
    <w:semiHidden/>
    <w:unhideWhenUsed/>
    <w:rsid w:val="00266434"/>
    <w:pPr>
      <w:spacing w:after="120" w:line="240" w:lineRule="auto"/>
      <w:jc w:val="both"/>
    </w:pPr>
    <w:rPr>
      <w:rFonts w:ascii="Verdana" w:eastAsia="Times New Roman" w:hAnsi="Verdana" w:cs="Times New Roman"/>
      <w:b/>
      <w:bCs/>
      <w:sz w:val="24"/>
      <w:szCs w:val="20"/>
    </w:rPr>
  </w:style>
  <w:style w:type="character" w:customStyle="1" w:styleId="CorpsdetexteCar">
    <w:name w:val="Corps de texte Car"/>
    <w:basedOn w:val="Policepardfaut"/>
    <w:link w:val="Corpsdetexte"/>
    <w:semiHidden/>
    <w:rsid w:val="00266434"/>
    <w:rPr>
      <w:rFonts w:ascii="Verdana" w:eastAsia="Times New Roman" w:hAnsi="Verdana" w:cs="Times New Roman"/>
      <w:b/>
      <w:bCs/>
      <w:sz w:val="24"/>
      <w:szCs w:val="20"/>
      <w:lang w:eastAsia="fr-FR"/>
    </w:rPr>
  </w:style>
  <w:style w:type="paragraph" w:customStyle="1" w:styleId="Paragraphedeliste1">
    <w:name w:val="Paragraphe de liste1"/>
    <w:basedOn w:val="Normal"/>
    <w:rsid w:val="00266434"/>
    <w:pPr>
      <w:ind w:left="720"/>
    </w:pPr>
    <w:rPr>
      <w:rFonts w:ascii="Calibri" w:eastAsia="Times New Roman" w:hAnsi="Calibri" w:cs="Calibri"/>
      <w:lang w:val="en-GB" w:eastAsia="en-GB"/>
    </w:rPr>
  </w:style>
  <w:style w:type="paragraph" w:styleId="Textedebulles">
    <w:name w:val="Balloon Text"/>
    <w:basedOn w:val="Normal"/>
    <w:link w:val="TextedebullesCar"/>
    <w:uiPriority w:val="99"/>
    <w:semiHidden/>
    <w:unhideWhenUsed/>
    <w:rsid w:val="0026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6434"/>
    <w:rPr>
      <w:rFonts w:ascii="Tahoma" w:hAnsi="Tahoma" w:cs="Tahoma"/>
      <w:sz w:val="16"/>
      <w:szCs w:val="16"/>
    </w:rPr>
  </w:style>
  <w:style w:type="paragraph" w:customStyle="1" w:styleId="Paragraphedeliste2">
    <w:name w:val="Paragraphe de liste2"/>
    <w:basedOn w:val="Normal"/>
    <w:rsid w:val="00684B5F"/>
    <w:pPr>
      <w:ind w:left="720"/>
    </w:pPr>
    <w:rPr>
      <w:rFonts w:ascii="Calibri" w:eastAsia="Times New Roman" w:hAnsi="Calibri" w:cs="Calibri"/>
      <w:lang w:val="en-GB" w:eastAsia="en-GB"/>
    </w:rPr>
  </w:style>
  <w:style w:type="paragraph" w:styleId="Notedebasdepage">
    <w:name w:val="footnote text"/>
    <w:basedOn w:val="Normal"/>
    <w:link w:val="NotedebasdepageCar"/>
    <w:uiPriority w:val="99"/>
    <w:semiHidden/>
    <w:unhideWhenUsed/>
    <w:rsid w:val="00684B5F"/>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684B5F"/>
    <w:rPr>
      <w:rFonts w:ascii="Calibri" w:eastAsia="Calibri" w:hAnsi="Calibri" w:cs="Times New Roman"/>
      <w:sz w:val="20"/>
      <w:szCs w:val="20"/>
    </w:rPr>
  </w:style>
  <w:style w:type="character" w:styleId="Appelnotedebasdep">
    <w:name w:val="footnote reference"/>
    <w:uiPriority w:val="99"/>
    <w:semiHidden/>
    <w:unhideWhenUsed/>
    <w:rsid w:val="00684B5F"/>
    <w:rPr>
      <w:vertAlign w:val="superscript"/>
    </w:rPr>
  </w:style>
  <w:style w:type="paragraph" w:customStyle="1" w:styleId="Default">
    <w:name w:val="Default"/>
    <w:rsid w:val="001D6A8D"/>
    <w:pPr>
      <w:autoSpaceDE w:val="0"/>
      <w:autoSpaceDN w:val="0"/>
      <w:adjustRightInd w:val="0"/>
      <w:spacing w:after="0" w:line="240" w:lineRule="auto"/>
    </w:pPr>
    <w:rPr>
      <w:rFonts w:ascii="Futura Lt BT" w:eastAsia="Calibri" w:hAnsi="Futura Lt BT" w:cs="Futura Lt BT"/>
      <w:color w:val="000000"/>
      <w:sz w:val="24"/>
      <w:szCs w:val="24"/>
      <w:lang w:val="en-GB" w:eastAsia="en-GB"/>
    </w:rPr>
  </w:style>
  <w:style w:type="character" w:customStyle="1" w:styleId="ParagraphedelisteCar">
    <w:name w:val="Paragraphe de liste Car"/>
    <w:link w:val="Paragraphedeliste"/>
    <w:uiPriority w:val="34"/>
    <w:locked/>
    <w:rsid w:val="00021F4C"/>
  </w:style>
  <w:style w:type="paragraph" w:styleId="NormalWeb">
    <w:name w:val="Normal (Web)"/>
    <w:basedOn w:val="Normal"/>
    <w:uiPriority w:val="99"/>
    <w:unhideWhenUsed/>
    <w:rsid w:val="001B7BD2"/>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616B5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6B54"/>
  </w:style>
  <w:style w:type="paragraph" w:styleId="Pieddepage">
    <w:name w:val="footer"/>
    <w:basedOn w:val="Normal"/>
    <w:link w:val="PieddepageCar"/>
    <w:uiPriority w:val="99"/>
    <w:semiHidden/>
    <w:unhideWhenUsed/>
    <w:rsid w:val="00616B5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6B54"/>
  </w:style>
  <w:style w:type="character" w:styleId="Marquedecommentaire">
    <w:name w:val="annotation reference"/>
    <w:basedOn w:val="Policepardfaut"/>
    <w:uiPriority w:val="99"/>
    <w:semiHidden/>
    <w:unhideWhenUsed/>
    <w:rsid w:val="00C63ADF"/>
    <w:rPr>
      <w:sz w:val="16"/>
      <w:szCs w:val="16"/>
    </w:rPr>
  </w:style>
  <w:style w:type="paragraph" w:styleId="Commentaire">
    <w:name w:val="annotation text"/>
    <w:basedOn w:val="Normal"/>
    <w:link w:val="CommentaireCar"/>
    <w:uiPriority w:val="99"/>
    <w:semiHidden/>
    <w:unhideWhenUsed/>
    <w:rsid w:val="00C63ADF"/>
    <w:pPr>
      <w:spacing w:line="240" w:lineRule="auto"/>
    </w:pPr>
    <w:rPr>
      <w:sz w:val="20"/>
      <w:szCs w:val="20"/>
    </w:rPr>
  </w:style>
  <w:style w:type="character" w:customStyle="1" w:styleId="CommentaireCar">
    <w:name w:val="Commentaire Car"/>
    <w:basedOn w:val="Policepardfaut"/>
    <w:link w:val="Commentaire"/>
    <w:uiPriority w:val="99"/>
    <w:semiHidden/>
    <w:rsid w:val="00C63ADF"/>
    <w:rPr>
      <w:sz w:val="20"/>
      <w:szCs w:val="20"/>
    </w:rPr>
  </w:style>
  <w:style w:type="paragraph" w:styleId="Objetducommentaire">
    <w:name w:val="annotation subject"/>
    <w:basedOn w:val="Commentaire"/>
    <w:next w:val="Commentaire"/>
    <w:link w:val="ObjetducommentaireCar"/>
    <w:uiPriority w:val="99"/>
    <w:semiHidden/>
    <w:unhideWhenUsed/>
    <w:rsid w:val="00C63ADF"/>
    <w:rPr>
      <w:b/>
      <w:bCs/>
    </w:rPr>
  </w:style>
  <w:style w:type="character" w:customStyle="1" w:styleId="ObjetducommentaireCar">
    <w:name w:val="Objet du commentaire Car"/>
    <w:basedOn w:val="CommentaireCar"/>
    <w:link w:val="Objetducommentaire"/>
    <w:uiPriority w:val="99"/>
    <w:semiHidden/>
    <w:rsid w:val="00C63A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66434"/>
    <w:pPr>
      <w:ind w:left="720"/>
      <w:contextualSpacing/>
    </w:pPr>
  </w:style>
  <w:style w:type="character" w:styleId="Lienhypertexte">
    <w:name w:val="Hyperlink"/>
    <w:rsid w:val="00266434"/>
    <w:rPr>
      <w:color w:val="0000FF"/>
      <w:u w:val="single"/>
    </w:rPr>
  </w:style>
  <w:style w:type="paragraph" w:styleId="Corpsdetexte">
    <w:name w:val="Body Text"/>
    <w:basedOn w:val="Normal"/>
    <w:link w:val="CorpsdetexteCar"/>
    <w:semiHidden/>
    <w:unhideWhenUsed/>
    <w:rsid w:val="00266434"/>
    <w:pPr>
      <w:spacing w:after="120" w:line="240" w:lineRule="auto"/>
      <w:jc w:val="both"/>
    </w:pPr>
    <w:rPr>
      <w:rFonts w:ascii="Verdana" w:eastAsia="Times New Roman" w:hAnsi="Verdana" w:cs="Times New Roman"/>
      <w:b/>
      <w:bCs/>
      <w:sz w:val="24"/>
      <w:szCs w:val="20"/>
    </w:rPr>
  </w:style>
  <w:style w:type="character" w:customStyle="1" w:styleId="CorpsdetexteCar">
    <w:name w:val="Corps de texte Car"/>
    <w:basedOn w:val="Policepardfaut"/>
    <w:link w:val="Corpsdetexte"/>
    <w:semiHidden/>
    <w:rsid w:val="00266434"/>
    <w:rPr>
      <w:rFonts w:ascii="Verdana" w:eastAsia="Times New Roman" w:hAnsi="Verdana" w:cs="Times New Roman"/>
      <w:b/>
      <w:bCs/>
      <w:sz w:val="24"/>
      <w:szCs w:val="20"/>
      <w:lang w:eastAsia="fr-FR"/>
    </w:rPr>
  </w:style>
  <w:style w:type="paragraph" w:customStyle="1" w:styleId="Paragraphedeliste1">
    <w:name w:val="Paragraphe de liste1"/>
    <w:basedOn w:val="Normal"/>
    <w:rsid w:val="00266434"/>
    <w:pPr>
      <w:ind w:left="720"/>
    </w:pPr>
    <w:rPr>
      <w:rFonts w:ascii="Calibri" w:eastAsia="Times New Roman" w:hAnsi="Calibri" w:cs="Calibri"/>
      <w:lang w:val="en-GB" w:eastAsia="en-GB"/>
    </w:rPr>
  </w:style>
  <w:style w:type="paragraph" w:styleId="Textedebulles">
    <w:name w:val="Balloon Text"/>
    <w:basedOn w:val="Normal"/>
    <w:link w:val="TextedebullesCar"/>
    <w:uiPriority w:val="99"/>
    <w:semiHidden/>
    <w:unhideWhenUsed/>
    <w:rsid w:val="002664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6434"/>
    <w:rPr>
      <w:rFonts w:ascii="Tahoma" w:hAnsi="Tahoma" w:cs="Tahoma"/>
      <w:sz w:val="16"/>
      <w:szCs w:val="16"/>
    </w:rPr>
  </w:style>
  <w:style w:type="paragraph" w:customStyle="1" w:styleId="Paragraphedeliste2">
    <w:name w:val="Paragraphe de liste2"/>
    <w:basedOn w:val="Normal"/>
    <w:rsid w:val="00684B5F"/>
    <w:pPr>
      <w:ind w:left="720"/>
    </w:pPr>
    <w:rPr>
      <w:rFonts w:ascii="Calibri" w:eastAsia="Times New Roman" w:hAnsi="Calibri" w:cs="Calibri"/>
      <w:lang w:val="en-GB" w:eastAsia="en-GB"/>
    </w:rPr>
  </w:style>
  <w:style w:type="paragraph" w:styleId="Notedebasdepage">
    <w:name w:val="footnote text"/>
    <w:basedOn w:val="Normal"/>
    <w:link w:val="NotedebasdepageCar"/>
    <w:uiPriority w:val="99"/>
    <w:semiHidden/>
    <w:unhideWhenUsed/>
    <w:rsid w:val="00684B5F"/>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684B5F"/>
    <w:rPr>
      <w:rFonts w:ascii="Calibri" w:eastAsia="Calibri" w:hAnsi="Calibri" w:cs="Times New Roman"/>
      <w:sz w:val="20"/>
      <w:szCs w:val="20"/>
    </w:rPr>
  </w:style>
  <w:style w:type="character" w:styleId="Appelnotedebasdep">
    <w:name w:val="footnote reference"/>
    <w:uiPriority w:val="99"/>
    <w:semiHidden/>
    <w:unhideWhenUsed/>
    <w:rsid w:val="00684B5F"/>
    <w:rPr>
      <w:vertAlign w:val="superscript"/>
    </w:rPr>
  </w:style>
  <w:style w:type="paragraph" w:customStyle="1" w:styleId="Default">
    <w:name w:val="Default"/>
    <w:rsid w:val="001D6A8D"/>
    <w:pPr>
      <w:autoSpaceDE w:val="0"/>
      <w:autoSpaceDN w:val="0"/>
      <w:adjustRightInd w:val="0"/>
      <w:spacing w:after="0" w:line="240" w:lineRule="auto"/>
    </w:pPr>
    <w:rPr>
      <w:rFonts w:ascii="Futura Lt BT" w:eastAsia="Calibri" w:hAnsi="Futura Lt BT" w:cs="Futura Lt BT"/>
      <w:color w:val="000000"/>
      <w:sz w:val="24"/>
      <w:szCs w:val="24"/>
      <w:lang w:val="en-GB" w:eastAsia="en-GB"/>
    </w:rPr>
  </w:style>
  <w:style w:type="character" w:customStyle="1" w:styleId="ParagraphedelisteCar">
    <w:name w:val="Paragraphe de liste Car"/>
    <w:link w:val="Paragraphedeliste"/>
    <w:uiPriority w:val="34"/>
    <w:locked/>
    <w:rsid w:val="00021F4C"/>
  </w:style>
  <w:style w:type="paragraph" w:styleId="NormalWeb">
    <w:name w:val="Normal (Web)"/>
    <w:basedOn w:val="Normal"/>
    <w:uiPriority w:val="99"/>
    <w:unhideWhenUsed/>
    <w:rsid w:val="001B7BD2"/>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616B5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6B54"/>
  </w:style>
  <w:style w:type="paragraph" w:styleId="Pieddepage">
    <w:name w:val="footer"/>
    <w:basedOn w:val="Normal"/>
    <w:link w:val="PieddepageCar"/>
    <w:uiPriority w:val="99"/>
    <w:semiHidden/>
    <w:unhideWhenUsed/>
    <w:rsid w:val="00616B5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6B54"/>
  </w:style>
  <w:style w:type="character" w:styleId="Marquedecommentaire">
    <w:name w:val="annotation reference"/>
    <w:basedOn w:val="Policepardfaut"/>
    <w:uiPriority w:val="99"/>
    <w:semiHidden/>
    <w:unhideWhenUsed/>
    <w:rsid w:val="00C63ADF"/>
    <w:rPr>
      <w:sz w:val="16"/>
      <w:szCs w:val="16"/>
    </w:rPr>
  </w:style>
  <w:style w:type="paragraph" w:styleId="Commentaire">
    <w:name w:val="annotation text"/>
    <w:basedOn w:val="Normal"/>
    <w:link w:val="CommentaireCar"/>
    <w:uiPriority w:val="99"/>
    <w:semiHidden/>
    <w:unhideWhenUsed/>
    <w:rsid w:val="00C63ADF"/>
    <w:pPr>
      <w:spacing w:line="240" w:lineRule="auto"/>
    </w:pPr>
    <w:rPr>
      <w:sz w:val="20"/>
      <w:szCs w:val="20"/>
    </w:rPr>
  </w:style>
  <w:style w:type="character" w:customStyle="1" w:styleId="CommentaireCar">
    <w:name w:val="Commentaire Car"/>
    <w:basedOn w:val="Policepardfaut"/>
    <w:link w:val="Commentaire"/>
    <w:uiPriority w:val="99"/>
    <w:semiHidden/>
    <w:rsid w:val="00C63ADF"/>
    <w:rPr>
      <w:sz w:val="20"/>
      <w:szCs w:val="20"/>
    </w:rPr>
  </w:style>
  <w:style w:type="paragraph" w:styleId="Objetducommentaire">
    <w:name w:val="annotation subject"/>
    <w:basedOn w:val="Commentaire"/>
    <w:next w:val="Commentaire"/>
    <w:link w:val="ObjetducommentaireCar"/>
    <w:uiPriority w:val="99"/>
    <w:semiHidden/>
    <w:unhideWhenUsed/>
    <w:rsid w:val="00C63ADF"/>
    <w:rPr>
      <w:b/>
      <w:bCs/>
    </w:rPr>
  </w:style>
  <w:style w:type="character" w:customStyle="1" w:styleId="ObjetducommentaireCar">
    <w:name w:val="Objet du commentaire Car"/>
    <w:basedOn w:val="CommentaireCar"/>
    <w:link w:val="Objetducommentaire"/>
    <w:uiPriority w:val="99"/>
    <w:semiHidden/>
    <w:rsid w:val="00C63ADF"/>
    <w:rPr>
      <w:b/>
      <w:bCs/>
      <w:sz w:val="20"/>
      <w:szCs w:val="20"/>
    </w:rPr>
  </w:style>
</w:styles>
</file>

<file path=word/webSettings.xml><?xml version="1.0" encoding="utf-8"?>
<w:webSettings xmlns:r="http://schemas.openxmlformats.org/officeDocument/2006/relationships" xmlns:w="http://schemas.openxmlformats.org/wordprocessingml/2006/main">
  <w:divs>
    <w:div w:id="197012674">
      <w:bodyDiv w:val="1"/>
      <w:marLeft w:val="0"/>
      <w:marRight w:val="0"/>
      <w:marTop w:val="0"/>
      <w:marBottom w:val="0"/>
      <w:divBdr>
        <w:top w:val="none" w:sz="0" w:space="0" w:color="auto"/>
        <w:left w:val="none" w:sz="0" w:space="0" w:color="auto"/>
        <w:bottom w:val="none" w:sz="0" w:space="0" w:color="auto"/>
        <w:right w:val="none" w:sz="0" w:space="0" w:color="auto"/>
      </w:divBdr>
      <w:divsChild>
        <w:div w:id="927155268">
          <w:marLeft w:val="0"/>
          <w:marRight w:val="0"/>
          <w:marTop w:val="0"/>
          <w:marBottom w:val="0"/>
          <w:divBdr>
            <w:top w:val="none" w:sz="0" w:space="0" w:color="auto"/>
            <w:left w:val="none" w:sz="0" w:space="0" w:color="auto"/>
            <w:bottom w:val="none" w:sz="0" w:space="0" w:color="auto"/>
            <w:right w:val="none" w:sz="0" w:space="0" w:color="auto"/>
          </w:divBdr>
        </w:div>
        <w:div w:id="2099977845">
          <w:marLeft w:val="0"/>
          <w:marRight w:val="0"/>
          <w:marTop w:val="0"/>
          <w:marBottom w:val="0"/>
          <w:divBdr>
            <w:top w:val="none" w:sz="0" w:space="0" w:color="auto"/>
            <w:left w:val="none" w:sz="0" w:space="0" w:color="auto"/>
            <w:bottom w:val="none" w:sz="0" w:space="0" w:color="auto"/>
            <w:right w:val="none" w:sz="0" w:space="0" w:color="auto"/>
          </w:divBdr>
        </w:div>
        <w:div w:id="1913152821">
          <w:marLeft w:val="0"/>
          <w:marRight w:val="0"/>
          <w:marTop w:val="0"/>
          <w:marBottom w:val="0"/>
          <w:divBdr>
            <w:top w:val="none" w:sz="0" w:space="0" w:color="auto"/>
            <w:left w:val="none" w:sz="0" w:space="0" w:color="auto"/>
            <w:bottom w:val="none" w:sz="0" w:space="0" w:color="auto"/>
            <w:right w:val="none" w:sz="0" w:space="0" w:color="auto"/>
          </w:divBdr>
        </w:div>
        <w:div w:id="1041900580">
          <w:marLeft w:val="0"/>
          <w:marRight w:val="0"/>
          <w:marTop w:val="0"/>
          <w:marBottom w:val="0"/>
          <w:divBdr>
            <w:top w:val="none" w:sz="0" w:space="0" w:color="auto"/>
            <w:left w:val="none" w:sz="0" w:space="0" w:color="auto"/>
            <w:bottom w:val="none" w:sz="0" w:space="0" w:color="auto"/>
            <w:right w:val="none" w:sz="0" w:space="0" w:color="auto"/>
          </w:divBdr>
        </w:div>
        <w:div w:id="451049674">
          <w:marLeft w:val="0"/>
          <w:marRight w:val="0"/>
          <w:marTop w:val="0"/>
          <w:marBottom w:val="0"/>
          <w:divBdr>
            <w:top w:val="none" w:sz="0" w:space="0" w:color="auto"/>
            <w:left w:val="none" w:sz="0" w:space="0" w:color="auto"/>
            <w:bottom w:val="none" w:sz="0" w:space="0" w:color="auto"/>
            <w:right w:val="none" w:sz="0" w:space="0" w:color="auto"/>
          </w:divBdr>
        </w:div>
      </w:divsChild>
    </w:div>
    <w:div w:id="692147722">
      <w:bodyDiv w:val="1"/>
      <w:marLeft w:val="0"/>
      <w:marRight w:val="0"/>
      <w:marTop w:val="0"/>
      <w:marBottom w:val="0"/>
      <w:divBdr>
        <w:top w:val="none" w:sz="0" w:space="0" w:color="auto"/>
        <w:left w:val="none" w:sz="0" w:space="0" w:color="auto"/>
        <w:bottom w:val="none" w:sz="0" w:space="0" w:color="auto"/>
        <w:right w:val="none" w:sz="0" w:space="0" w:color="auto"/>
      </w:divBdr>
      <w:divsChild>
        <w:div w:id="1725176390">
          <w:marLeft w:val="0"/>
          <w:marRight w:val="0"/>
          <w:marTop w:val="0"/>
          <w:marBottom w:val="0"/>
          <w:divBdr>
            <w:top w:val="none" w:sz="0" w:space="0" w:color="auto"/>
            <w:left w:val="none" w:sz="0" w:space="0" w:color="auto"/>
            <w:bottom w:val="none" w:sz="0" w:space="0" w:color="auto"/>
            <w:right w:val="none" w:sz="0" w:space="0" w:color="auto"/>
          </w:divBdr>
        </w:div>
        <w:div w:id="264461174">
          <w:marLeft w:val="0"/>
          <w:marRight w:val="0"/>
          <w:marTop w:val="0"/>
          <w:marBottom w:val="0"/>
          <w:divBdr>
            <w:top w:val="none" w:sz="0" w:space="0" w:color="auto"/>
            <w:left w:val="none" w:sz="0" w:space="0" w:color="auto"/>
            <w:bottom w:val="none" w:sz="0" w:space="0" w:color="auto"/>
            <w:right w:val="none" w:sz="0" w:space="0" w:color="auto"/>
          </w:divBdr>
        </w:div>
        <w:div w:id="1502507238">
          <w:marLeft w:val="0"/>
          <w:marRight w:val="0"/>
          <w:marTop w:val="0"/>
          <w:marBottom w:val="0"/>
          <w:divBdr>
            <w:top w:val="none" w:sz="0" w:space="0" w:color="auto"/>
            <w:left w:val="none" w:sz="0" w:space="0" w:color="auto"/>
            <w:bottom w:val="none" w:sz="0" w:space="0" w:color="auto"/>
            <w:right w:val="none" w:sz="0" w:space="0" w:color="auto"/>
          </w:divBdr>
        </w:div>
        <w:div w:id="1326132020">
          <w:marLeft w:val="0"/>
          <w:marRight w:val="0"/>
          <w:marTop w:val="0"/>
          <w:marBottom w:val="0"/>
          <w:divBdr>
            <w:top w:val="none" w:sz="0" w:space="0" w:color="auto"/>
            <w:left w:val="none" w:sz="0" w:space="0" w:color="auto"/>
            <w:bottom w:val="none" w:sz="0" w:space="0" w:color="auto"/>
            <w:right w:val="none" w:sz="0" w:space="0" w:color="auto"/>
          </w:divBdr>
        </w:div>
        <w:div w:id="4255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oobe.org" TargetMode="External"/><Relationship Id="rId4" Type="http://schemas.openxmlformats.org/officeDocument/2006/relationships/settings" Target="settings.xml"/><Relationship Id="rId9" Type="http://schemas.openxmlformats.org/officeDocument/2006/relationships/hyperlink" Target="mailto:billital@intnet.ne"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51786-816E-4B27-9B2C-0C40F70B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5499</Words>
  <Characters>30248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Liora</cp:lastModifiedBy>
  <cp:revision>2</cp:revision>
  <dcterms:created xsi:type="dcterms:W3CDTF">2015-03-11T11:55:00Z</dcterms:created>
  <dcterms:modified xsi:type="dcterms:W3CDTF">2015-03-11T11:55:00Z</dcterms:modified>
</cp:coreProperties>
</file>